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D2" w:rsidRPr="00533AC1" w:rsidRDefault="00487DD2" w:rsidP="00487DD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33AC1">
        <w:rPr>
          <w:rFonts w:ascii="Times New Roman" w:eastAsia="Calibri" w:hAnsi="Times New Roman" w:cs="Times New Roman"/>
          <w:b/>
          <w:sz w:val="24"/>
        </w:rPr>
        <w:t xml:space="preserve">МИНИСТЕРСТВО ОБРАЗОВАНИЯ ТВЕРСКОЙ ОБЛАСТИ </w:t>
      </w:r>
    </w:p>
    <w:p w:rsidR="00487DD2" w:rsidRPr="00533AC1" w:rsidRDefault="00487DD2" w:rsidP="00487DD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33AC1">
        <w:rPr>
          <w:rFonts w:ascii="Times New Roman" w:eastAsia="Calibri" w:hAnsi="Times New Roman" w:cs="Times New Roman"/>
          <w:b/>
          <w:sz w:val="24"/>
        </w:rPr>
        <w:t xml:space="preserve">ГОСУДАРСТВЕННОЕ БЮДЖЕТНОЕ ПРОФЕССИОНАЛЬНОЕ ОБРАЗВАТЛЬНОЕ УЧРЕЖДЕНИЕ </w:t>
      </w:r>
    </w:p>
    <w:p w:rsidR="00487DD2" w:rsidRPr="00533AC1" w:rsidRDefault="00487DD2" w:rsidP="00487DD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33AC1">
        <w:rPr>
          <w:rFonts w:ascii="Times New Roman" w:eastAsia="Calibri" w:hAnsi="Times New Roman" w:cs="Times New Roman"/>
          <w:b/>
          <w:sz w:val="24"/>
        </w:rPr>
        <w:t>«КОНАКОВСКИЙ КОЛЛЕДЖ»</w:t>
      </w:r>
    </w:p>
    <w:p w:rsidR="00487DD2" w:rsidRPr="00533AC1" w:rsidRDefault="00487DD2" w:rsidP="00487DD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533AC1">
        <w:rPr>
          <w:rFonts w:ascii="Times New Roman" w:eastAsia="Calibri" w:hAnsi="Times New Roman" w:cs="Times New Roman"/>
          <w:b/>
          <w:sz w:val="24"/>
        </w:rPr>
        <w:t>ИНН 6949106474 КПП 694901001 ОКПО 05191223 ОГРН 1156952010148</w:t>
      </w:r>
    </w:p>
    <w:p w:rsidR="00487DD2" w:rsidRPr="00533AC1" w:rsidRDefault="00487DD2" w:rsidP="00487DD2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533AC1">
        <w:rPr>
          <w:rFonts w:ascii="Times New Roman" w:eastAsia="Calibri" w:hAnsi="Times New Roman" w:cs="Times New Roman"/>
          <w:b/>
        </w:rPr>
        <w:t xml:space="preserve">171254, </w:t>
      </w:r>
      <w:proofErr w:type="gramStart"/>
      <w:r w:rsidRPr="00533AC1">
        <w:rPr>
          <w:rFonts w:ascii="Times New Roman" w:eastAsia="Calibri" w:hAnsi="Times New Roman" w:cs="Times New Roman"/>
          <w:b/>
        </w:rPr>
        <w:t>Тверская</w:t>
      </w:r>
      <w:proofErr w:type="gramEnd"/>
      <w:r w:rsidRPr="00533AC1">
        <w:rPr>
          <w:rFonts w:ascii="Times New Roman" w:eastAsia="Calibri" w:hAnsi="Times New Roman" w:cs="Times New Roman"/>
          <w:b/>
        </w:rPr>
        <w:t xml:space="preserve"> обл., г. Конаково, ул. Свободы, д. 162, тел/факс 8(48242)3-35-27; 3-32-72</w:t>
      </w:r>
    </w:p>
    <w:p w:rsidR="00487DD2" w:rsidRDefault="00487DD2" w:rsidP="00487DD2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487DD2" w:rsidRDefault="00487DD2" w:rsidP="00487DD2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487DD2" w:rsidRDefault="00487DD2" w:rsidP="00487DD2">
      <w:pPr>
        <w:rPr>
          <w:rFonts w:ascii="Times New Roman" w:eastAsia="Calibri" w:hAnsi="Times New Roman" w:cs="Times New Roman"/>
          <w:b/>
          <w:sz w:val="40"/>
        </w:rPr>
      </w:pPr>
    </w:p>
    <w:p w:rsidR="00487DD2" w:rsidRDefault="00487DD2" w:rsidP="00487DD2">
      <w:pPr>
        <w:jc w:val="center"/>
        <w:rPr>
          <w:rFonts w:ascii="Times New Roman" w:eastAsia="Calibri" w:hAnsi="Times New Roman" w:cs="Times New Roman"/>
          <w:b/>
          <w:sz w:val="40"/>
        </w:rPr>
      </w:pPr>
    </w:p>
    <w:p w:rsidR="00487DD2" w:rsidRPr="006740B2" w:rsidRDefault="00487DD2" w:rsidP="00487DD2">
      <w:pPr>
        <w:jc w:val="center"/>
        <w:rPr>
          <w:rFonts w:ascii="Times New Roman" w:eastAsia="Calibri" w:hAnsi="Times New Roman" w:cs="Times New Roman"/>
          <w:b/>
          <w:sz w:val="36"/>
        </w:rPr>
      </w:pPr>
    </w:p>
    <w:p w:rsidR="00487DD2" w:rsidRPr="006740B2" w:rsidRDefault="00487DD2" w:rsidP="00487DD2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6740B2">
        <w:rPr>
          <w:rFonts w:ascii="Times New Roman" w:eastAsia="Calibri" w:hAnsi="Times New Roman" w:cs="Times New Roman"/>
          <w:b/>
          <w:sz w:val="48"/>
        </w:rPr>
        <w:t>Аналитический отчет</w:t>
      </w:r>
    </w:p>
    <w:p w:rsidR="00487DD2" w:rsidRPr="006740B2" w:rsidRDefault="00487DD2" w:rsidP="00487DD2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6740B2">
        <w:rPr>
          <w:rFonts w:ascii="Times New Roman" w:eastAsia="Calibri" w:hAnsi="Times New Roman" w:cs="Times New Roman"/>
          <w:b/>
          <w:sz w:val="48"/>
        </w:rPr>
        <w:t>педагога-психолога</w:t>
      </w:r>
    </w:p>
    <w:p w:rsidR="00487DD2" w:rsidRPr="006740B2" w:rsidRDefault="00A14E70" w:rsidP="00487DD2">
      <w:pPr>
        <w:jc w:val="center"/>
        <w:rPr>
          <w:rFonts w:ascii="Times New Roman" w:eastAsia="Calibri" w:hAnsi="Times New Roman" w:cs="Times New Roman"/>
          <w:b/>
          <w:sz w:val="48"/>
        </w:rPr>
      </w:pPr>
      <w:r w:rsidRPr="006740B2">
        <w:rPr>
          <w:rFonts w:ascii="Times New Roman" w:eastAsia="Calibri" w:hAnsi="Times New Roman" w:cs="Times New Roman"/>
          <w:b/>
          <w:sz w:val="48"/>
        </w:rPr>
        <w:t>з</w:t>
      </w:r>
      <w:r w:rsidR="00487DD2" w:rsidRPr="006740B2">
        <w:rPr>
          <w:rFonts w:ascii="Times New Roman" w:eastAsia="Calibri" w:hAnsi="Times New Roman" w:cs="Times New Roman"/>
          <w:b/>
          <w:sz w:val="48"/>
        </w:rPr>
        <w:t>а 2020-2021 учебный год</w:t>
      </w:r>
    </w:p>
    <w:p w:rsidR="00492547" w:rsidRDefault="00492547"/>
    <w:p w:rsidR="00487DD2" w:rsidRDefault="00487DD2"/>
    <w:p w:rsidR="00487DD2" w:rsidRDefault="00487DD2"/>
    <w:p w:rsidR="00487DD2" w:rsidRPr="006740B2" w:rsidRDefault="00487DD2">
      <w:pPr>
        <w:rPr>
          <w:sz w:val="20"/>
        </w:rPr>
      </w:pPr>
    </w:p>
    <w:p w:rsidR="006740B2" w:rsidRDefault="006740B2" w:rsidP="00487DD2">
      <w:pPr>
        <w:jc w:val="right"/>
        <w:rPr>
          <w:rFonts w:ascii="Times New Roman" w:hAnsi="Times New Roman" w:cs="Times New Roman"/>
          <w:sz w:val="32"/>
        </w:rPr>
      </w:pPr>
    </w:p>
    <w:p w:rsidR="00487DD2" w:rsidRPr="006740B2" w:rsidRDefault="00487DD2" w:rsidP="00487DD2">
      <w:pPr>
        <w:jc w:val="right"/>
        <w:rPr>
          <w:rFonts w:ascii="Times New Roman" w:hAnsi="Times New Roman" w:cs="Times New Roman"/>
          <w:sz w:val="32"/>
        </w:rPr>
      </w:pPr>
      <w:r w:rsidRPr="006740B2">
        <w:rPr>
          <w:rFonts w:ascii="Times New Roman" w:hAnsi="Times New Roman" w:cs="Times New Roman"/>
          <w:sz w:val="32"/>
        </w:rPr>
        <w:t>Подготовила: педагог-психолог</w:t>
      </w:r>
    </w:p>
    <w:p w:rsidR="00487DD2" w:rsidRPr="006740B2" w:rsidRDefault="00487DD2" w:rsidP="00487DD2">
      <w:pPr>
        <w:jc w:val="right"/>
        <w:rPr>
          <w:rFonts w:ascii="Times New Roman" w:hAnsi="Times New Roman" w:cs="Times New Roman"/>
          <w:sz w:val="32"/>
        </w:rPr>
      </w:pPr>
      <w:r w:rsidRPr="006740B2">
        <w:rPr>
          <w:rFonts w:ascii="Times New Roman" w:hAnsi="Times New Roman" w:cs="Times New Roman"/>
          <w:sz w:val="32"/>
        </w:rPr>
        <w:t>Уткина Дарья Андреевна</w:t>
      </w:r>
    </w:p>
    <w:p w:rsidR="00487DD2" w:rsidRDefault="00487DD2" w:rsidP="00487DD2">
      <w:pPr>
        <w:jc w:val="right"/>
        <w:rPr>
          <w:rFonts w:ascii="Times New Roman" w:hAnsi="Times New Roman" w:cs="Times New Roman"/>
          <w:sz w:val="36"/>
        </w:rPr>
      </w:pPr>
    </w:p>
    <w:p w:rsidR="00487DD2" w:rsidRDefault="00487DD2" w:rsidP="00487DD2">
      <w:pPr>
        <w:rPr>
          <w:rFonts w:ascii="Times New Roman" w:hAnsi="Times New Roman" w:cs="Times New Roman"/>
          <w:sz w:val="36"/>
        </w:rPr>
      </w:pPr>
    </w:p>
    <w:p w:rsidR="006740B2" w:rsidRDefault="006740B2" w:rsidP="00487DD2">
      <w:pPr>
        <w:jc w:val="center"/>
        <w:rPr>
          <w:rFonts w:ascii="Times New Roman" w:hAnsi="Times New Roman" w:cs="Times New Roman"/>
          <w:sz w:val="32"/>
        </w:rPr>
      </w:pPr>
    </w:p>
    <w:p w:rsidR="006740B2" w:rsidRDefault="00487DD2" w:rsidP="006740B2">
      <w:pPr>
        <w:jc w:val="center"/>
        <w:rPr>
          <w:rFonts w:ascii="Times New Roman" w:hAnsi="Times New Roman" w:cs="Times New Roman"/>
          <w:sz w:val="28"/>
        </w:rPr>
      </w:pPr>
      <w:r w:rsidRPr="006740B2">
        <w:rPr>
          <w:rFonts w:ascii="Times New Roman" w:hAnsi="Times New Roman" w:cs="Times New Roman"/>
          <w:sz w:val="28"/>
        </w:rPr>
        <w:t>Конаково, 2021г.</w:t>
      </w:r>
    </w:p>
    <w:p w:rsidR="003B66DA" w:rsidRDefault="003B66DA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Оглавление</w:t>
      </w:r>
    </w:p>
    <w:p w:rsidR="003B66DA" w:rsidRDefault="003B66DA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3B66DA" w:rsidRDefault="003B6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Цель, задачи и основные направления работы………………………………</w:t>
      </w:r>
      <w:r w:rsidR="002A7A3E">
        <w:rPr>
          <w:rFonts w:ascii="Times New Roman" w:hAnsi="Times New Roman" w:cs="Times New Roman"/>
          <w:sz w:val="28"/>
        </w:rPr>
        <w:t>..</w:t>
      </w:r>
      <w:r>
        <w:rPr>
          <w:rFonts w:ascii="Times New Roman" w:hAnsi="Times New Roman" w:cs="Times New Roman"/>
          <w:sz w:val="28"/>
        </w:rPr>
        <w:t>...2</w:t>
      </w:r>
    </w:p>
    <w:p w:rsidR="003B66DA" w:rsidRDefault="003B6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Диагностическая работа……………………………………………………</w:t>
      </w:r>
      <w:r w:rsidR="002A7A3E">
        <w:rPr>
          <w:rFonts w:ascii="Times New Roman" w:hAnsi="Times New Roman" w:cs="Times New Roman"/>
          <w:sz w:val="28"/>
        </w:rPr>
        <w:t>.</w:t>
      </w:r>
      <w:r w:rsidR="00C83984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……5</w:t>
      </w:r>
    </w:p>
    <w:p w:rsidR="003B66DA" w:rsidRDefault="003B66D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Индивидуальное и групповое психологическое консультирование………</w:t>
      </w:r>
      <w:r w:rsidR="002A7A3E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….7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Мероприятия по адаптации первокурсников…………………………………....9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Коррекционно-развивающая работа………………………………...………….10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Просветительская деятельность……………………………………………...…11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Профориентационные мероприятия………………………………………...….12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Профилактическая работа…………………………………..…………………..13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Организационно-методическая работа…………………………………………14</w:t>
      </w:r>
    </w:p>
    <w:p w:rsidR="002A7A3E" w:rsidRDefault="002A7A3E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проведенной работы педагога-психолога……………………………..16</w:t>
      </w:r>
    </w:p>
    <w:p w:rsidR="004835F7" w:rsidRPr="003B66DA" w:rsidRDefault="004835F7">
      <w:pPr>
        <w:rPr>
          <w:rFonts w:ascii="Times New Roman" w:hAnsi="Times New Roman" w:cs="Times New Roman"/>
          <w:b/>
          <w:sz w:val="32"/>
        </w:rPr>
      </w:pPr>
      <w:r w:rsidRPr="003B66DA">
        <w:rPr>
          <w:rFonts w:ascii="Times New Roman" w:hAnsi="Times New Roman" w:cs="Times New Roman"/>
          <w:b/>
          <w:sz w:val="32"/>
        </w:rPr>
        <w:br w:type="page"/>
      </w:r>
    </w:p>
    <w:p w:rsidR="00A14E70" w:rsidRPr="006740B2" w:rsidRDefault="00A14E70" w:rsidP="006740B2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  <w:r w:rsidRPr="00A14E70">
        <w:rPr>
          <w:rFonts w:ascii="Times New Roman" w:hAnsi="Times New Roman" w:cs="Times New Roman"/>
          <w:b/>
          <w:sz w:val="32"/>
        </w:rPr>
        <w:lastRenderedPageBreak/>
        <w:t xml:space="preserve">Аналитический отчет </w:t>
      </w:r>
    </w:p>
    <w:p w:rsidR="00A14E70" w:rsidRDefault="00A14E70" w:rsidP="006740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 w:rsidRPr="00A14E70">
        <w:rPr>
          <w:rFonts w:ascii="Times New Roman" w:hAnsi="Times New Roman" w:cs="Times New Roman"/>
          <w:b/>
          <w:sz w:val="32"/>
        </w:rPr>
        <w:t xml:space="preserve">о работе педагога-психолога </w:t>
      </w:r>
      <w:r>
        <w:rPr>
          <w:rFonts w:ascii="Times New Roman" w:hAnsi="Times New Roman" w:cs="Times New Roman"/>
          <w:b/>
          <w:sz w:val="32"/>
        </w:rPr>
        <w:t>Уткиной Д.А.</w:t>
      </w:r>
      <w:r w:rsidRPr="00A14E70">
        <w:rPr>
          <w:rFonts w:ascii="Times New Roman" w:hAnsi="Times New Roman" w:cs="Times New Roman"/>
          <w:b/>
          <w:sz w:val="32"/>
        </w:rPr>
        <w:t xml:space="preserve"> </w:t>
      </w:r>
    </w:p>
    <w:p w:rsidR="00A14E70" w:rsidRDefault="00A14E70" w:rsidP="006740B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за</w:t>
      </w:r>
      <w:r w:rsidRPr="00A14E70">
        <w:rPr>
          <w:rFonts w:ascii="Times New Roman" w:hAnsi="Times New Roman" w:cs="Times New Roman"/>
          <w:b/>
          <w:sz w:val="32"/>
        </w:rPr>
        <w:t xml:space="preserve"> 20</w:t>
      </w:r>
      <w:r>
        <w:rPr>
          <w:rFonts w:ascii="Times New Roman" w:hAnsi="Times New Roman" w:cs="Times New Roman"/>
          <w:b/>
          <w:sz w:val="32"/>
        </w:rPr>
        <w:t>20</w:t>
      </w:r>
      <w:r w:rsidRPr="00A14E70">
        <w:rPr>
          <w:rFonts w:ascii="Times New Roman" w:hAnsi="Times New Roman" w:cs="Times New Roman"/>
          <w:b/>
          <w:sz w:val="32"/>
        </w:rPr>
        <w:t xml:space="preserve"> – 20</w:t>
      </w:r>
      <w:r>
        <w:rPr>
          <w:rFonts w:ascii="Times New Roman" w:hAnsi="Times New Roman" w:cs="Times New Roman"/>
          <w:b/>
          <w:sz w:val="32"/>
        </w:rPr>
        <w:t>21</w:t>
      </w:r>
      <w:r w:rsidRPr="00A14E70">
        <w:rPr>
          <w:rFonts w:ascii="Times New Roman" w:hAnsi="Times New Roman" w:cs="Times New Roman"/>
          <w:b/>
          <w:sz w:val="32"/>
        </w:rPr>
        <w:t xml:space="preserve"> учебный год</w:t>
      </w:r>
    </w:p>
    <w:p w:rsidR="00A14E70" w:rsidRDefault="00A14E70" w:rsidP="00A14E70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A14E70" w:rsidRDefault="00A14E70" w:rsidP="00203B1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Ключевая цель </w:t>
      </w:r>
      <w:r w:rsidRPr="00A14E70">
        <w:rPr>
          <w:rFonts w:ascii="Times New Roman" w:hAnsi="Times New Roman" w:cs="Times New Roman"/>
          <w:b/>
          <w:sz w:val="24"/>
        </w:rPr>
        <w:t>работы</w:t>
      </w:r>
      <w:r>
        <w:rPr>
          <w:rFonts w:ascii="Times New Roman" w:hAnsi="Times New Roman" w:cs="Times New Roman"/>
          <w:b/>
          <w:sz w:val="24"/>
        </w:rPr>
        <w:t xml:space="preserve">: </w:t>
      </w:r>
      <w:r w:rsidR="001C499F">
        <w:rPr>
          <w:rFonts w:ascii="Times New Roman" w:hAnsi="Times New Roman" w:cs="Times New Roman"/>
          <w:sz w:val="24"/>
        </w:rPr>
        <w:t>создание</w:t>
      </w:r>
      <w:r w:rsidRPr="00A14E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благоприятной социальной ситуации развития, </w:t>
      </w:r>
      <w:r w:rsidRPr="00A14E70">
        <w:rPr>
          <w:rFonts w:ascii="Times New Roman" w:hAnsi="Times New Roman" w:cs="Times New Roman"/>
          <w:sz w:val="24"/>
        </w:rPr>
        <w:t>обеспечивающей пси</w:t>
      </w:r>
      <w:r>
        <w:rPr>
          <w:rFonts w:ascii="Times New Roman" w:hAnsi="Times New Roman" w:cs="Times New Roman"/>
          <w:sz w:val="24"/>
        </w:rPr>
        <w:t xml:space="preserve">хологические условия для </w:t>
      </w:r>
      <w:r w:rsidR="001C499F">
        <w:rPr>
          <w:rFonts w:ascii="Times New Roman" w:hAnsi="Times New Roman" w:cs="Times New Roman"/>
          <w:sz w:val="24"/>
        </w:rPr>
        <w:t xml:space="preserve">сохранения психического здоровья, </w:t>
      </w:r>
      <w:r w:rsidRPr="00A14E70">
        <w:rPr>
          <w:rFonts w:ascii="Times New Roman" w:hAnsi="Times New Roman" w:cs="Times New Roman"/>
          <w:sz w:val="24"/>
        </w:rPr>
        <w:t>развития личности</w:t>
      </w:r>
      <w:r w:rsidR="001C499F">
        <w:rPr>
          <w:rFonts w:ascii="Times New Roman" w:hAnsi="Times New Roman" w:cs="Times New Roman"/>
          <w:sz w:val="24"/>
        </w:rPr>
        <w:t>, профессионального роста</w:t>
      </w:r>
      <w:r w:rsidRPr="00A14E7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обучающихся</w:t>
      </w:r>
      <w:r w:rsidRPr="00A14E70">
        <w:rPr>
          <w:rFonts w:ascii="Times New Roman" w:hAnsi="Times New Roman" w:cs="Times New Roman"/>
          <w:sz w:val="24"/>
        </w:rPr>
        <w:t>,</w:t>
      </w:r>
      <w:r w:rsidR="001C499F">
        <w:rPr>
          <w:rFonts w:ascii="Times New Roman" w:hAnsi="Times New Roman" w:cs="Times New Roman"/>
          <w:sz w:val="24"/>
        </w:rPr>
        <w:t xml:space="preserve"> а также психологическое сопровождение</w:t>
      </w:r>
      <w:r w:rsidRPr="00A14E70">
        <w:rPr>
          <w:rFonts w:ascii="Times New Roman" w:hAnsi="Times New Roman" w:cs="Times New Roman"/>
          <w:sz w:val="24"/>
        </w:rPr>
        <w:t xml:space="preserve"> их </w:t>
      </w:r>
      <w:r>
        <w:rPr>
          <w:rFonts w:ascii="Times New Roman" w:hAnsi="Times New Roman" w:cs="Times New Roman"/>
          <w:sz w:val="24"/>
        </w:rPr>
        <w:t xml:space="preserve">семей, педагогических работников и </w:t>
      </w:r>
      <w:r w:rsidRPr="00A14E70">
        <w:rPr>
          <w:rFonts w:ascii="Times New Roman" w:hAnsi="Times New Roman" w:cs="Times New Roman"/>
          <w:sz w:val="24"/>
        </w:rPr>
        <w:t>других участников образовательного процесса</w:t>
      </w:r>
      <w:r>
        <w:rPr>
          <w:rFonts w:ascii="Times New Roman" w:hAnsi="Times New Roman" w:cs="Times New Roman"/>
          <w:sz w:val="24"/>
        </w:rPr>
        <w:t>.</w:t>
      </w:r>
    </w:p>
    <w:p w:rsidR="00F87B56" w:rsidRDefault="00F87B56" w:rsidP="00203B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7B56" w:rsidRDefault="00A14E70" w:rsidP="00F87B56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Поставленные задачи: 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Психолого-педагогическое сопровождение учебно-воспитательного процесса;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Психолого-педагогическое сопровождение адаптации студентов в процессе учебной деятельности;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Содействие развитию и социализации личности студента;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Создание условий психологической поддержки через оказание индивидуальной и групповой психологической помощи;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Участие в разработке системы мероприятий, направленных на профилактику нарушений в поведении студента;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Психологическое консультирование всех участников образовательного процесса;</w:t>
      </w:r>
    </w:p>
    <w:p w:rsidR="00A14E70" w:rsidRPr="00A14E70" w:rsidRDefault="00A14E70" w:rsidP="00203B15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A14E70">
        <w:rPr>
          <w:rFonts w:ascii="Times New Roman" w:hAnsi="Times New Roman" w:cs="Times New Roman"/>
          <w:sz w:val="24"/>
        </w:rPr>
        <w:t>Повышение психолого-педагогической компетентности субъектов образовательного процесса.</w:t>
      </w:r>
    </w:p>
    <w:p w:rsidR="00A14E70" w:rsidRDefault="00A14E70" w:rsidP="00203B1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87B56" w:rsidRDefault="00203B15" w:rsidP="00503D6A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03B15">
        <w:rPr>
          <w:rFonts w:ascii="Times New Roman" w:hAnsi="Times New Roman" w:cs="Times New Roman"/>
          <w:b/>
          <w:sz w:val="24"/>
        </w:rPr>
        <w:t>Для решения профессиональных задач и достижения основных целей психологической деятельности работа велась по основным направлениям:</w:t>
      </w:r>
    </w:p>
    <w:p w:rsidR="00203B15" w:rsidRP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диагностическая работа;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15">
        <w:rPr>
          <w:rFonts w:ascii="Times New Roman" w:hAnsi="Times New Roman" w:cs="Times New Roman"/>
          <w:sz w:val="24"/>
        </w:rPr>
        <w:t>индивидуальное и групповое п</w:t>
      </w:r>
      <w:r>
        <w:rPr>
          <w:rFonts w:ascii="Times New Roman" w:hAnsi="Times New Roman" w:cs="Times New Roman"/>
          <w:sz w:val="24"/>
        </w:rPr>
        <w:t>сихологическое консультирование;</w:t>
      </w:r>
    </w:p>
    <w:p w:rsidR="00203B15" w:rsidRDefault="0086151B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мероприятия</w:t>
      </w:r>
      <w:r w:rsidR="00203B15">
        <w:rPr>
          <w:rFonts w:ascii="Times New Roman" w:hAnsi="Times New Roman" w:cs="Times New Roman"/>
          <w:sz w:val="24"/>
        </w:rPr>
        <w:t xml:space="preserve"> по адаптации первокурсников;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коррекционно-развивающая работа;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15">
        <w:rPr>
          <w:rFonts w:ascii="Times New Roman" w:hAnsi="Times New Roman" w:cs="Times New Roman"/>
          <w:sz w:val="24"/>
        </w:rPr>
        <w:t>просветительская деятельность</w:t>
      </w:r>
      <w:r>
        <w:rPr>
          <w:rFonts w:ascii="Times New Roman" w:hAnsi="Times New Roman" w:cs="Times New Roman"/>
          <w:sz w:val="24"/>
        </w:rPr>
        <w:t>;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15">
        <w:rPr>
          <w:rFonts w:ascii="Times New Roman" w:hAnsi="Times New Roman" w:cs="Times New Roman"/>
          <w:sz w:val="24"/>
        </w:rPr>
        <w:t>профориентаци</w:t>
      </w:r>
      <w:r>
        <w:rPr>
          <w:rFonts w:ascii="Times New Roman" w:hAnsi="Times New Roman" w:cs="Times New Roman"/>
          <w:sz w:val="24"/>
        </w:rPr>
        <w:t xml:space="preserve">онные мероприятия; 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профилактическая работа;</w:t>
      </w:r>
    </w:p>
    <w:p w:rsidR="00203B15" w:rsidRDefault="00203B15" w:rsidP="00203B15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203B15">
        <w:rPr>
          <w:rFonts w:ascii="Times New Roman" w:hAnsi="Times New Roman" w:cs="Times New Roman"/>
          <w:sz w:val="24"/>
        </w:rPr>
        <w:t>организационно-методическая работа</w:t>
      </w:r>
      <w:r>
        <w:rPr>
          <w:rFonts w:ascii="Times New Roman" w:hAnsi="Times New Roman" w:cs="Times New Roman"/>
          <w:sz w:val="24"/>
        </w:rPr>
        <w:t>.</w:t>
      </w:r>
    </w:p>
    <w:p w:rsidR="00CB3276" w:rsidRDefault="00CB3276" w:rsidP="00CB327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CB3276">
        <w:rPr>
          <w:rFonts w:ascii="Times New Roman" w:hAnsi="Times New Roman" w:cs="Times New Roman"/>
          <w:sz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</w:rPr>
        <w:t xml:space="preserve">протяжении учебного года по всем вышеперечисленным направлениям велась достаточно эффективная работа. Наиболее интенсивная деятельность осуществлялась в контексте </w:t>
      </w:r>
      <w:r w:rsidRPr="001C499F">
        <w:rPr>
          <w:rFonts w:ascii="Times New Roman" w:hAnsi="Times New Roman" w:cs="Times New Roman"/>
          <w:i/>
          <w:sz w:val="24"/>
        </w:rPr>
        <w:t>диагностики и различных видов психологического консультирования</w:t>
      </w:r>
      <w:r>
        <w:rPr>
          <w:rFonts w:ascii="Times New Roman" w:hAnsi="Times New Roman" w:cs="Times New Roman"/>
          <w:sz w:val="24"/>
        </w:rPr>
        <w:t xml:space="preserve">. В данной сфере деятельности удалось достичь наибольшей результативности, что неоднократно подтверждалось динамикой сопровождения и обратной связью подопечных. </w:t>
      </w:r>
    </w:p>
    <w:p w:rsidR="00232D0E" w:rsidRDefault="00CB3276" w:rsidP="00232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Кроме того, в комплексное психологическое сопровождение удалось органично вписать </w:t>
      </w:r>
      <w:r w:rsidRPr="001C499F">
        <w:rPr>
          <w:rFonts w:ascii="Times New Roman" w:hAnsi="Times New Roman" w:cs="Times New Roman"/>
          <w:i/>
          <w:sz w:val="24"/>
        </w:rPr>
        <w:t xml:space="preserve">профилактические, </w:t>
      </w:r>
      <w:proofErr w:type="spellStart"/>
      <w:r w:rsidRPr="001C499F">
        <w:rPr>
          <w:rFonts w:ascii="Times New Roman" w:hAnsi="Times New Roman" w:cs="Times New Roman"/>
          <w:i/>
          <w:sz w:val="24"/>
        </w:rPr>
        <w:t>профориентиционные</w:t>
      </w:r>
      <w:proofErr w:type="spellEnd"/>
      <w:r w:rsidRPr="001C499F">
        <w:rPr>
          <w:rFonts w:ascii="Times New Roman" w:hAnsi="Times New Roman" w:cs="Times New Roman"/>
          <w:i/>
          <w:sz w:val="24"/>
        </w:rPr>
        <w:t xml:space="preserve"> и коррекционные мероприятия</w:t>
      </w:r>
      <w:r>
        <w:rPr>
          <w:rFonts w:ascii="Times New Roman" w:hAnsi="Times New Roman" w:cs="Times New Roman"/>
          <w:sz w:val="24"/>
        </w:rPr>
        <w:t>, что позволило расширить спектр задач, решаемых на консультациях. Комплексное сопровождение в рамках к</w:t>
      </w:r>
      <w:r w:rsidR="00266828">
        <w:rPr>
          <w:rFonts w:ascii="Times New Roman" w:hAnsi="Times New Roman" w:cs="Times New Roman"/>
          <w:sz w:val="24"/>
        </w:rPr>
        <w:t xml:space="preserve">ультурно-исторической психологической школы подтвердило свои возможности в сопровождении учебного процесса. </w:t>
      </w:r>
    </w:p>
    <w:p w:rsidR="00232D0E" w:rsidRDefault="00232D0E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</w:t>
      </w:r>
      <w:r w:rsidR="001C499F">
        <w:rPr>
          <w:rFonts w:ascii="Times New Roman" w:hAnsi="Times New Roman" w:cs="Times New Roman"/>
          <w:sz w:val="24"/>
        </w:rPr>
        <w:t>Т</w:t>
      </w:r>
      <w:r w:rsidRPr="001C499F">
        <w:rPr>
          <w:rFonts w:ascii="Times New Roman" w:hAnsi="Times New Roman" w:cs="Times New Roman"/>
          <w:sz w:val="24"/>
        </w:rPr>
        <w:t>аблице 1</w:t>
      </w:r>
      <w:r>
        <w:rPr>
          <w:rFonts w:ascii="Times New Roman" w:hAnsi="Times New Roman" w:cs="Times New Roman"/>
          <w:sz w:val="24"/>
        </w:rPr>
        <w:t xml:space="preserve"> приведе</w:t>
      </w:r>
      <w:r w:rsidR="001F63C4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 xml:space="preserve"> количественный показатель </w:t>
      </w:r>
      <w:r w:rsidR="001F63C4">
        <w:rPr>
          <w:rFonts w:ascii="Times New Roman" w:hAnsi="Times New Roman" w:cs="Times New Roman"/>
          <w:sz w:val="24"/>
        </w:rPr>
        <w:t xml:space="preserve">по </w:t>
      </w:r>
      <w:r>
        <w:rPr>
          <w:rFonts w:ascii="Times New Roman" w:hAnsi="Times New Roman" w:cs="Times New Roman"/>
          <w:sz w:val="24"/>
        </w:rPr>
        <w:t>основны</w:t>
      </w:r>
      <w:r w:rsidR="001F63C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мероприяти</w:t>
      </w:r>
      <w:r w:rsidR="001F63C4">
        <w:rPr>
          <w:rFonts w:ascii="Times New Roman" w:hAnsi="Times New Roman" w:cs="Times New Roman"/>
          <w:sz w:val="24"/>
        </w:rPr>
        <w:t>ям</w:t>
      </w:r>
      <w:r>
        <w:rPr>
          <w:rFonts w:ascii="Times New Roman" w:hAnsi="Times New Roman" w:cs="Times New Roman"/>
          <w:sz w:val="24"/>
        </w:rPr>
        <w:t>, проведенны</w:t>
      </w:r>
      <w:r w:rsidR="001F63C4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за прошедший учебный год. </w:t>
      </w:r>
    </w:p>
    <w:p w:rsidR="000D69DE" w:rsidRPr="00232D0E" w:rsidRDefault="000D69DE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232D0E" w:rsidRDefault="00203B15" w:rsidP="00232D0E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203B15">
        <w:rPr>
          <w:rFonts w:ascii="Times New Roman" w:hAnsi="Times New Roman" w:cs="Times New Roman"/>
          <w:b/>
          <w:sz w:val="24"/>
        </w:rPr>
        <w:t>Количество</w:t>
      </w:r>
      <w:r w:rsidR="00232D0E">
        <w:rPr>
          <w:rFonts w:ascii="Times New Roman" w:hAnsi="Times New Roman" w:cs="Times New Roman"/>
          <w:b/>
          <w:sz w:val="24"/>
        </w:rPr>
        <w:t xml:space="preserve"> </w:t>
      </w:r>
      <w:r w:rsidRPr="00203B15">
        <w:rPr>
          <w:rFonts w:ascii="Times New Roman" w:hAnsi="Times New Roman" w:cs="Times New Roman"/>
          <w:b/>
          <w:sz w:val="24"/>
        </w:rPr>
        <w:t>мероприятий, прове</w:t>
      </w:r>
      <w:r w:rsidR="00232D0E">
        <w:rPr>
          <w:rFonts w:ascii="Times New Roman" w:hAnsi="Times New Roman" w:cs="Times New Roman"/>
          <w:b/>
          <w:sz w:val="24"/>
        </w:rPr>
        <w:t>денных за 2020-2021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73"/>
        <w:gridCol w:w="2114"/>
        <w:gridCol w:w="1875"/>
        <w:gridCol w:w="1881"/>
        <w:gridCol w:w="1428"/>
      </w:tblGrid>
      <w:tr w:rsidR="00614A28" w:rsidTr="00203B15">
        <w:tc>
          <w:tcPr>
            <w:tcW w:w="2273" w:type="dxa"/>
          </w:tcPr>
          <w:p w:rsidR="00203B15" w:rsidRDefault="00203B15" w:rsidP="00203B15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4" w:type="dxa"/>
          </w:tcPr>
          <w:p w:rsidR="00203B15" w:rsidRDefault="00203B15" w:rsidP="00203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Обучающиеся</w:t>
            </w:r>
          </w:p>
        </w:tc>
        <w:tc>
          <w:tcPr>
            <w:tcW w:w="1875" w:type="dxa"/>
          </w:tcPr>
          <w:p w:rsidR="00203B15" w:rsidRDefault="00203B15" w:rsidP="00203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Педагоги</w:t>
            </w:r>
          </w:p>
        </w:tc>
        <w:tc>
          <w:tcPr>
            <w:tcW w:w="1881" w:type="dxa"/>
          </w:tcPr>
          <w:p w:rsidR="00203B15" w:rsidRDefault="00203B15" w:rsidP="00203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Родители</w:t>
            </w:r>
          </w:p>
        </w:tc>
        <w:tc>
          <w:tcPr>
            <w:tcW w:w="1428" w:type="dxa"/>
          </w:tcPr>
          <w:p w:rsidR="00203B15" w:rsidRDefault="00203B15" w:rsidP="00203B1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Всего</w:t>
            </w:r>
          </w:p>
        </w:tc>
      </w:tr>
      <w:tr w:rsidR="00614A28" w:rsidTr="00203B15">
        <w:tc>
          <w:tcPr>
            <w:tcW w:w="2273" w:type="dxa"/>
          </w:tcPr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03B15" w:rsidRPr="00203B15" w:rsidRDefault="00203B15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Индивидуальные консультации </w:t>
            </w:r>
          </w:p>
        </w:tc>
        <w:tc>
          <w:tcPr>
            <w:tcW w:w="2114" w:type="dxa"/>
          </w:tcPr>
          <w:p w:rsidR="006740B2" w:rsidRDefault="006740B2" w:rsidP="006847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Default="00614A28" w:rsidP="006847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4A28">
              <w:rPr>
                <w:rFonts w:ascii="Times New Roman" w:hAnsi="Times New Roman" w:cs="Times New Roman"/>
                <w:sz w:val="24"/>
              </w:rPr>
              <w:t>158</w:t>
            </w:r>
          </w:p>
          <w:p w:rsidR="006740B2" w:rsidRPr="00614A28" w:rsidRDefault="006740B2" w:rsidP="0068479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5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4A28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881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203B15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614A28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28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03B15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614A28">
              <w:rPr>
                <w:rFonts w:ascii="Times New Roman" w:hAnsi="Times New Roman" w:cs="Times New Roman"/>
                <w:b/>
                <w:i/>
                <w:sz w:val="24"/>
              </w:rPr>
              <w:t>179</w:t>
            </w:r>
          </w:p>
        </w:tc>
      </w:tr>
      <w:tr w:rsidR="00614A28" w:rsidTr="00203B15">
        <w:tc>
          <w:tcPr>
            <w:tcW w:w="2273" w:type="dxa"/>
          </w:tcPr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03B15" w:rsidRDefault="00203B15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Групповые консультации</w:t>
            </w:r>
          </w:p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4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75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32D0E" w:rsidRPr="00614A28" w:rsidRDefault="00614A28" w:rsidP="00232D0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881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428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03B15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25</w:t>
            </w:r>
          </w:p>
        </w:tc>
      </w:tr>
      <w:tr w:rsidR="00614A28" w:rsidTr="00203B15">
        <w:tc>
          <w:tcPr>
            <w:tcW w:w="2273" w:type="dxa"/>
          </w:tcPr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203B15" w:rsidRDefault="00614A28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Индивидуальная д</w:t>
            </w:r>
            <w:r w:rsidR="00203B15">
              <w:rPr>
                <w:rFonts w:ascii="Times New Roman" w:hAnsi="Times New Roman" w:cs="Times New Roman"/>
                <w:b/>
                <w:sz w:val="24"/>
              </w:rPr>
              <w:t>иагностика</w:t>
            </w:r>
          </w:p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4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255C59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36</w:t>
            </w:r>
          </w:p>
        </w:tc>
        <w:tc>
          <w:tcPr>
            <w:tcW w:w="1875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255C59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81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203B15" w:rsidRPr="00614A28" w:rsidRDefault="0070281C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428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203B15" w:rsidRPr="00614A28" w:rsidRDefault="0070281C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42</w:t>
            </w:r>
          </w:p>
        </w:tc>
      </w:tr>
      <w:tr w:rsidR="00614A28" w:rsidTr="00203B15">
        <w:tc>
          <w:tcPr>
            <w:tcW w:w="2273" w:type="dxa"/>
          </w:tcPr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  <w:p w:rsidR="00614A28" w:rsidRPr="00614A28" w:rsidRDefault="00614A28" w:rsidP="00203B15">
            <w:pPr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 xml:space="preserve">Групповая диагностика </w:t>
            </w:r>
            <w:r w:rsidRPr="00614A28">
              <w:rPr>
                <w:rFonts w:ascii="Times New Roman" w:hAnsi="Times New Roman" w:cs="Times New Roman"/>
                <w:sz w:val="24"/>
              </w:rPr>
              <w:t>(анкетирования/</w:t>
            </w:r>
            <w:proofErr w:type="gramEnd"/>
          </w:p>
          <w:p w:rsidR="00614A28" w:rsidRDefault="00614A28" w:rsidP="00203B1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14A28">
              <w:rPr>
                <w:rFonts w:ascii="Times New Roman" w:hAnsi="Times New Roman" w:cs="Times New Roman"/>
                <w:sz w:val="24"/>
              </w:rPr>
              <w:t xml:space="preserve">тестирования) </w:t>
            </w:r>
          </w:p>
          <w:p w:rsidR="006740B2" w:rsidRDefault="006740B2" w:rsidP="00203B1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114" w:type="dxa"/>
          </w:tcPr>
          <w:p w:rsidR="006740B2" w:rsidRDefault="006740B2" w:rsidP="006740B2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</w:p>
          <w:p w:rsidR="00614A28" w:rsidRPr="00614A28" w:rsidRDefault="00614A28" w:rsidP="006740B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875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4A28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1881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14A28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428" w:type="dxa"/>
          </w:tcPr>
          <w:p w:rsidR="006740B2" w:rsidRDefault="006740B2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614A28" w:rsidRPr="00614A28" w:rsidRDefault="00614A28" w:rsidP="00614A2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</w:rPr>
              <w:t>49</w:t>
            </w:r>
          </w:p>
        </w:tc>
      </w:tr>
    </w:tbl>
    <w:p w:rsidR="006740B2" w:rsidRPr="00232D0E" w:rsidRDefault="00BE4952" w:rsidP="00232D0E">
      <w:pPr>
        <w:spacing w:line="360" w:lineRule="auto"/>
        <w:jc w:val="center"/>
        <w:rPr>
          <w:rFonts w:ascii="Times New Roman" w:hAnsi="Times New Roman" w:cs="Times New Roman"/>
        </w:rPr>
      </w:pPr>
      <w:r w:rsidRPr="00BE4952">
        <w:rPr>
          <w:rFonts w:ascii="Times New Roman" w:hAnsi="Times New Roman" w:cs="Times New Roman"/>
        </w:rPr>
        <w:t>Табл. 1</w:t>
      </w:r>
    </w:p>
    <w:p w:rsidR="00232D0E" w:rsidRDefault="00232D0E" w:rsidP="00232D0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Среди основных трудностей, с которыми пришлось столкнуться в процессе выстраивания функционирования психолого-педагогической службы, можно выделить:</w:t>
      </w:r>
    </w:p>
    <w:p w:rsidR="00FD7582" w:rsidRDefault="00FD7582" w:rsidP="00232D0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Тяжелейшие условия социальной ситуации развития у ряда подопечных, отягощающиеся отказом родителей включаться в психологическое </w:t>
      </w:r>
      <w:r>
        <w:rPr>
          <w:rFonts w:ascii="Times New Roman" w:hAnsi="Times New Roman" w:cs="Times New Roman"/>
          <w:sz w:val="24"/>
        </w:rPr>
        <w:lastRenderedPageBreak/>
        <w:t>сопровождение, другими словами, подобная ситуация практически исключа</w:t>
      </w:r>
      <w:r w:rsidR="001F63C4">
        <w:rPr>
          <w:rFonts w:ascii="Times New Roman" w:hAnsi="Times New Roman" w:cs="Times New Roman"/>
          <w:sz w:val="24"/>
        </w:rPr>
        <w:t>ла</w:t>
      </w:r>
      <w:r>
        <w:rPr>
          <w:rFonts w:ascii="Times New Roman" w:hAnsi="Times New Roman" w:cs="Times New Roman"/>
          <w:sz w:val="24"/>
        </w:rPr>
        <w:t xml:space="preserve"> возможность работы с семьей;</w:t>
      </w:r>
    </w:p>
    <w:p w:rsidR="00232D0E" w:rsidRDefault="00232D0E" w:rsidP="00232D0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 необходимой психологической документации, методического инструментария;</w:t>
      </w:r>
    </w:p>
    <w:p w:rsidR="00232D0E" w:rsidRDefault="00232D0E" w:rsidP="00232D0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Неприспособленность помещения, предназначенного для работы педагога-психолога, к осуществлению данной трудовой деятельности (в частности, полное отсутствие шумоизоляции при условии необходимости выполнения принципа конфиденциальности в консультировании);</w:t>
      </w:r>
    </w:p>
    <w:p w:rsidR="00232D0E" w:rsidRDefault="00232D0E" w:rsidP="00232D0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 взаимодействия более консервативной части педагогического коллектива с психологом, что связано, в том числе, с личными и коллективными предрассудками относительно данной должности;</w:t>
      </w:r>
    </w:p>
    <w:p w:rsidR="00232D0E" w:rsidRDefault="00232D0E" w:rsidP="00232D0E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Отсутствие единой концепц</w:t>
      </w:r>
      <w:proofErr w:type="gramStart"/>
      <w:r>
        <w:rPr>
          <w:rFonts w:ascii="Times New Roman" w:hAnsi="Times New Roman" w:cs="Times New Roman"/>
          <w:sz w:val="24"/>
        </w:rPr>
        <w:t>ии у а</w:t>
      </w:r>
      <w:proofErr w:type="gramEnd"/>
      <w:r>
        <w:rPr>
          <w:rFonts w:ascii="Times New Roman" w:hAnsi="Times New Roman" w:cs="Times New Roman"/>
          <w:sz w:val="24"/>
        </w:rPr>
        <w:t>дминистративного крыла по части организации учебно-воспитательной работы и порядка реагирования на чрезвычайные ситуации.</w:t>
      </w:r>
    </w:p>
    <w:p w:rsidR="00232D0E" w:rsidRDefault="00232D0E">
      <w:pPr>
        <w:rPr>
          <w:rFonts w:ascii="Times New Roman" w:hAnsi="Times New Roman" w:cs="Times New Roman"/>
          <w:sz w:val="24"/>
        </w:rPr>
      </w:pPr>
    </w:p>
    <w:p w:rsidR="00CB3276" w:rsidRPr="00CB3276" w:rsidRDefault="00232D0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740B2" w:rsidRPr="00B60D86" w:rsidRDefault="00255C59" w:rsidP="009517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0D86">
        <w:rPr>
          <w:rFonts w:ascii="Times New Roman" w:hAnsi="Times New Roman" w:cs="Times New Roman"/>
          <w:b/>
          <w:sz w:val="28"/>
        </w:rPr>
        <w:lastRenderedPageBreak/>
        <w:t>Диагностическая работа.</w:t>
      </w:r>
    </w:p>
    <w:p w:rsidR="006740B2" w:rsidRPr="006740B2" w:rsidRDefault="00255C59" w:rsidP="000D69D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В течени</w:t>
      </w:r>
      <w:r w:rsidR="0070281C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всего учебного года проводилась диагностическая работа по следующим </w:t>
      </w:r>
      <w:r w:rsidRPr="00F87B56">
        <w:rPr>
          <w:rFonts w:ascii="Times New Roman" w:hAnsi="Times New Roman" w:cs="Times New Roman"/>
          <w:b/>
          <w:sz w:val="24"/>
        </w:rPr>
        <w:t>направлениям:</w:t>
      </w:r>
    </w:p>
    <w:p w:rsidR="00255C59" w:rsidRPr="00255C59" w:rsidRDefault="0070281C" w:rsidP="000D69DE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п</w:t>
      </w:r>
      <w:r w:rsidR="00255C59">
        <w:rPr>
          <w:rFonts w:ascii="Times New Roman" w:hAnsi="Times New Roman" w:cs="Times New Roman"/>
          <w:sz w:val="24"/>
        </w:rPr>
        <w:t>атопсихологическая</w:t>
      </w:r>
      <w:r w:rsidR="00255C59" w:rsidRPr="00255C59">
        <w:rPr>
          <w:rFonts w:ascii="Times New Roman" w:hAnsi="Times New Roman" w:cs="Times New Roman"/>
          <w:sz w:val="24"/>
        </w:rPr>
        <w:t xml:space="preserve"> диагностик</w:t>
      </w:r>
      <w:r w:rsidR="00255C59">
        <w:rPr>
          <w:rFonts w:ascii="Times New Roman" w:hAnsi="Times New Roman" w:cs="Times New Roman"/>
          <w:sz w:val="24"/>
        </w:rPr>
        <w:t xml:space="preserve">а </w:t>
      </w:r>
      <w:r w:rsidR="00255C59" w:rsidRPr="00255C59">
        <w:rPr>
          <w:rFonts w:ascii="Times New Roman" w:hAnsi="Times New Roman" w:cs="Times New Roman"/>
          <w:sz w:val="24"/>
        </w:rPr>
        <w:t>с</w:t>
      </w:r>
      <w:r w:rsidR="00255C59">
        <w:rPr>
          <w:rFonts w:ascii="Times New Roman" w:hAnsi="Times New Roman" w:cs="Times New Roman"/>
          <w:sz w:val="24"/>
        </w:rPr>
        <w:t xml:space="preserve"> целью изучения актуального уровня развития ВПФ, а также выявления отклонений в ключевых сферах психической деятельности;</w:t>
      </w:r>
    </w:p>
    <w:p w:rsidR="00255C59" w:rsidRPr="00255C59" w:rsidRDefault="0070281C" w:rsidP="00255C5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Индивидуальная д</w:t>
      </w:r>
      <w:r w:rsidR="00255C59" w:rsidRPr="00255C59">
        <w:rPr>
          <w:rFonts w:ascii="Times New Roman" w:hAnsi="Times New Roman" w:cs="Times New Roman"/>
          <w:sz w:val="24"/>
        </w:rPr>
        <w:t>иагностика студентов с ОВЗ</w:t>
      </w:r>
      <w:r>
        <w:rPr>
          <w:rFonts w:ascii="Times New Roman" w:hAnsi="Times New Roman" w:cs="Times New Roman"/>
          <w:sz w:val="24"/>
        </w:rPr>
        <w:t xml:space="preserve">, а также дальнейшая </w:t>
      </w:r>
      <w:r w:rsidR="00255C59" w:rsidRPr="00255C59">
        <w:rPr>
          <w:rFonts w:ascii="Times New Roman" w:hAnsi="Times New Roman" w:cs="Times New Roman"/>
          <w:sz w:val="24"/>
        </w:rPr>
        <w:t>разработка</w:t>
      </w:r>
      <w:r>
        <w:rPr>
          <w:rFonts w:ascii="Times New Roman" w:hAnsi="Times New Roman" w:cs="Times New Roman"/>
          <w:sz w:val="24"/>
        </w:rPr>
        <w:t xml:space="preserve"> плана сопровождения;</w:t>
      </w:r>
    </w:p>
    <w:p w:rsidR="00255C59" w:rsidRPr="0070281C" w:rsidRDefault="0070281C" w:rsidP="00255C5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Индивидуальная не</w:t>
      </w:r>
      <w:r w:rsidR="00255C59" w:rsidRPr="00255C59">
        <w:rPr>
          <w:rFonts w:ascii="Times New Roman" w:hAnsi="Times New Roman" w:cs="Times New Roman"/>
          <w:sz w:val="24"/>
        </w:rPr>
        <w:t>йропсихологическ</w:t>
      </w:r>
      <w:r>
        <w:rPr>
          <w:rFonts w:ascii="Times New Roman" w:hAnsi="Times New Roman" w:cs="Times New Roman"/>
          <w:sz w:val="24"/>
        </w:rPr>
        <w:t>ая</w:t>
      </w:r>
      <w:r w:rsidR="00255C59" w:rsidRPr="00255C59">
        <w:rPr>
          <w:rFonts w:ascii="Times New Roman" w:hAnsi="Times New Roman" w:cs="Times New Roman"/>
          <w:sz w:val="24"/>
        </w:rPr>
        <w:t xml:space="preserve"> диагностик</w:t>
      </w:r>
      <w:r>
        <w:rPr>
          <w:rFonts w:ascii="Times New Roman" w:hAnsi="Times New Roman" w:cs="Times New Roman"/>
          <w:sz w:val="24"/>
        </w:rPr>
        <w:t>а</w:t>
      </w:r>
      <w:r w:rsidR="00255C59" w:rsidRPr="00255C59">
        <w:rPr>
          <w:rFonts w:ascii="Times New Roman" w:hAnsi="Times New Roman" w:cs="Times New Roman"/>
          <w:sz w:val="24"/>
        </w:rPr>
        <w:t xml:space="preserve"> (при наличии запроса от роди</w:t>
      </w:r>
      <w:r>
        <w:rPr>
          <w:rFonts w:ascii="Times New Roman" w:hAnsi="Times New Roman" w:cs="Times New Roman"/>
          <w:sz w:val="24"/>
        </w:rPr>
        <w:t>телей и медицинского показания);</w:t>
      </w:r>
    </w:p>
    <w:p w:rsidR="0070281C" w:rsidRPr="0070281C" w:rsidRDefault="0070281C" w:rsidP="00255C59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Индивидуальная клинико-психологическая диагностика при необходимости </w:t>
      </w:r>
      <w:r w:rsidR="009761CB">
        <w:rPr>
          <w:rFonts w:ascii="Times New Roman" w:hAnsi="Times New Roman" w:cs="Times New Roman"/>
          <w:sz w:val="24"/>
        </w:rPr>
        <w:t xml:space="preserve">глубокого и </w:t>
      </w:r>
      <w:r>
        <w:rPr>
          <w:rFonts w:ascii="Times New Roman" w:hAnsi="Times New Roman" w:cs="Times New Roman"/>
          <w:sz w:val="24"/>
        </w:rPr>
        <w:t>комплексного обследования личности подопечного;</w:t>
      </w:r>
    </w:p>
    <w:p w:rsidR="006740B2" w:rsidRPr="00951704" w:rsidRDefault="0070281C" w:rsidP="00951704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 xml:space="preserve">Групповая и индивидуальная диагностика с использованием методик </w:t>
      </w:r>
      <w:r w:rsidRPr="00255C59">
        <w:rPr>
          <w:rFonts w:ascii="Times New Roman" w:hAnsi="Times New Roman" w:cs="Times New Roman"/>
          <w:sz w:val="24"/>
        </w:rPr>
        <w:t>высокого уровня формализации</w:t>
      </w:r>
      <w:r>
        <w:rPr>
          <w:rFonts w:ascii="Times New Roman" w:hAnsi="Times New Roman" w:cs="Times New Roman"/>
          <w:sz w:val="24"/>
        </w:rPr>
        <w:t xml:space="preserve"> (тестов, опросников, анкет) с целью </w:t>
      </w:r>
      <w:r w:rsidR="00F87B56">
        <w:rPr>
          <w:rFonts w:ascii="Times New Roman" w:hAnsi="Times New Roman" w:cs="Times New Roman"/>
          <w:sz w:val="24"/>
        </w:rPr>
        <w:t xml:space="preserve">исследования контингента обучающихся, а также </w:t>
      </w:r>
      <w:r>
        <w:rPr>
          <w:rFonts w:ascii="Times New Roman" w:hAnsi="Times New Roman" w:cs="Times New Roman"/>
          <w:sz w:val="24"/>
        </w:rPr>
        <w:t>выявления определе</w:t>
      </w:r>
      <w:r w:rsidR="00F87B56">
        <w:rPr>
          <w:rFonts w:ascii="Times New Roman" w:hAnsi="Times New Roman" w:cs="Times New Roman"/>
          <w:sz w:val="24"/>
        </w:rPr>
        <w:t xml:space="preserve">нных характеристик, в том числе </w:t>
      </w:r>
      <w:r>
        <w:rPr>
          <w:rFonts w:ascii="Times New Roman" w:hAnsi="Times New Roman" w:cs="Times New Roman"/>
          <w:sz w:val="24"/>
        </w:rPr>
        <w:t xml:space="preserve">статистических. </w:t>
      </w:r>
    </w:p>
    <w:p w:rsidR="00CB3276" w:rsidRDefault="00CA792A" w:rsidP="00CB32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B177E7">
        <w:rPr>
          <w:rFonts w:ascii="Times New Roman" w:hAnsi="Times New Roman" w:cs="Times New Roman"/>
          <w:b/>
          <w:sz w:val="24"/>
        </w:rPr>
        <w:t>Количественное соотношение индивидуальных диагностических мероприятий по направлениям:</w:t>
      </w:r>
    </w:p>
    <w:p w:rsidR="00CB3276" w:rsidRPr="00CB3276" w:rsidRDefault="00CB3276" w:rsidP="00CB3276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</w:p>
    <w:p w:rsidR="00B177E7" w:rsidRDefault="00B177E7" w:rsidP="00B177E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 wp14:anchorId="049CEC15" wp14:editId="13198B24">
            <wp:extent cx="5443870" cy="3349255"/>
            <wp:effectExtent l="0" t="0" r="23495" b="2286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740B2" w:rsidRDefault="006740B2" w:rsidP="006740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CB3276" w:rsidRDefault="00CB3276" w:rsidP="00232D0E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B177E7" w:rsidRDefault="00CA4F43" w:rsidP="006740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CA4F43">
        <w:rPr>
          <w:rFonts w:ascii="Times New Roman" w:hAnsi="Times New Roman" w:cs="Times New Roman"/>
          <w:b/>
          <w:sz w:val="24"/>
        </w:rPr>
        <w:lastRenderedPageBreak/>
        <w:t>Количественный охват при групповой диагностике среди студентов</w:t>
      </w:r>
      <w:r w:rsidR="00AA0E41">
        <w:rPr>
          <w:rFonts w:ascii="Times New Roman" w:hAnsi="Times New Roman" w:cs="Times New Roman"/>
          <w:b/>
          <w:sz w:val="24"/>
        </w:rPr>
        <w:t xml:space="preserve"> (чел.)</w:t>
      </w:r>
      <w:r w:rsidRPr="00CA4F43">
        <w:rPr>
          <w:rFonts w:ascii="Times New Roman" w:hAnsi="Times New Roman" w:cs="Times New Roman"/>
          <w:b/>
          <w:sz w:val="24"/>
        </w:rPr>
        <w:t>:</w:t>
      </w:r>
    </w:p>
    <w:p w:rsidR="006740B2" w:rsidRDefault="006740B2" w:rsidP="006740B2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</w:p>
    <w:p w:rsidR="00CA4F43" w:rsidRPr="00CA4F43" w:rsidRDefault="00CA4F43" w:rsidP="00B177E7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inline distT="0" distB="0" distL="0" distR="0">
            <wp:extent cx="5411972" cy="3094074"/>
            <wp:effectExtent l="0" t="0" r="17780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740B2" w:rsidRDefault="00F87B56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9761CB">
        <w:rPr>
          <w:rFonts w:ascii="Times New Roman" w:hAnsi="Times New Roman" w:cs="Times New Roman"/>
          <w:sz w:val="24"/>
        </w:rPr>
        <w:t>Также в рамках осуществления диагностических мероприятий был разработан и успешно апробирован первичный опросник для выя</w:t>
      </w:r>
      <w:r w:rsidR="00376445">
        <w:rPr>
          <w:rFonts w:ascii="Times New Roman" w:hAnsi="Times New Roman" w:cs="Times New Roman"/>
          <w:sz w:val="24"/>
        </w:rPr>
        <w:t xml:space="preserve">вления студентов «группы риска», </w:t>
      </w:r>
      <w:r w:rsidRPr="009761CB">
        <w:rPr>
          <w:rFonts w:ascii="Times New Roman" w:hAnsi="Times New Roman" w:cs="Times New Roman"/>
          <w:sz w:val="24"/>
        </w:rPr>
        <w:t>охватывающий основные проблемные жизненные сферы подростка и способный выявить маркеры риска отклоняющегося поведения.</w:t>
      </w:r>
    </w:p>
    <w:p w:rsidR="006740B2" w:rsidRPr="009761CB" w:rsidRDefault="00D3535C" w:rsidP="009C7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На момент проведения первичной диагностики (сентябрь 2020г.)  численность «группы риска» - 7 человек (г. Конаково) и 6 человек (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Редкино). </w:t>
      </w:r>
      <w:proofErr w:type="gramStart"/>
      <w:r>
        <w:rPr>
          <w:rFonts w:ascii="Times New Roman" w:hAnsi="Times New Roman" w:cs="Times New Roman"/>
          <w:sz w:val="24"/>
        </w:rPr>
        <w:t>На июнь 2021г. численность «группы риска» - 3 человека (г. Конаково) и 3 человека (</w:t>
      </w:r>
      <w:proofErr w:type="spellStart"/>
      <w:r>
        <w:rPr>
          <w:rFonts w:ascii="Times New Roman" w:hAnsi="Times New Roman" w:cs="Times New Roman"/>
          <w:sz w:val="24"/>
        </w:rPr>
        <w:t>пгт</w:t>
      </w:r>
      <w:proofErr w:type="spellEnd"/>
      <w:r>
        <w:rPr>
          <w:rFonts w:ascii="Times New Roman" w:hAnsi="Times New Roman" w:cs="Times New Roman"/>
          <w:sz w:val="24"/>
        </w:rPr>
        <w:t>.</w:t>
      </w:r>
      <w:proofErr w:type="gram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 xml:space="preserve">Редкино). </w:t>
      </w:r>
      <w:proofErr w:type="gramEnd"/>
    </w:p>
    <w:p w:rsidR="00CB3276" w:rsidRDefault="00CB3276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761CB" w:rsidRPr="00B60D86" w:rsidRDefault="00AA0E41" w:rsidP="00951704">
      <w:pPr>
        <w:spacing w:line="360" w:lineRule="auto"/>
        <w:ind w:left="360" w:firstLine="348"/>
        <w:jc w:val="center"/>
        <w:rPr>
          <w:rFonts w:ascii="Times New Roman" w:hAnsi="Times New Roman" w:cs="Times New Roman"/>
          <w:b/>
          <w:sz w:val="28"/>
        </w:rPr>
      </w:pPr>
      <w:r w:rsidRPr="00B60D86">
        <w:rPr>
          <w:rFonts w:ascii="Times New Roman" w:hAnsi="Times New Roman" w:cs="Times New Roman"/>
          <w:b/>
          <w:sz w:val="28"/>
        </w:rPr>
        <w:lastRenderedPageBreak/>
        <w:t>Индивидуальное и групповое психологическое консультирование.</w:t>
      </w:r>
    </w:p>
    <w:p w:rsidR="00AA0E41" w:rsidRDefault="00AA0E41" w:rsidP="0095170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AA0E41">
        <w:rPr>
          <w:rFonts w:ascii="Times New Roman" w:hAnsi="Times New Roman" w:cs="Times New Roman"/>
          <w:sz w:val="24"/>
        </w:rPr>
        <w:t xml:space="preserve">Консультирование в течение года проводилось по следующим направлениям: </w:t>
      </w:r>
    </w:p>
    <w:p w:rsidR="00D3535C" w:rsidRDefault="00D3535C" w:rsidP="00AA0E4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Психологическое консультирование (трудности в обучении, проблемы эмоционально-личностной сферы, функциональные состояния, проблемы взаимоотношений, возможности личностного роста);</w:t>
      </w:r>
    </w:p>
    <w:p w:rsidR="00AA0E41" w:rsidRDefault="00AA0E41" w:rsidP="00AA0E4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A0E41">
        <w:rPr>
          <w:rFonts w:ascii="Times New Roman" w:hAnsi="Times New Roman" w:cs="Times New Roman"/>
          <w:sz w:val="24"/>
        </w:rPr>
        <w:t>Клинико-психологическое консультирование (</w:t>
      </w:r>
      <w:r>
        <w:rPr>
          <w:rFonts w:ascii="Times New Roman" w:hAnsi="Times New Roman" w:cs="Times New Roman"/>
          <w:sz w:val="24"/>
        </w:rPr>
        <w:t xml:space="preserve">отклоняющееся поведение, </w:t>
      </w:r>
      <w:proofErr w:type="spellStart"/>
      <w:r w:rsidRPr="00AA0E41">
        <w:rPr>
          <w:rFonts w:ascii="Times New Roman" w:hAnsi="Times New Roman" w:cs="Times New Roman"/>
          <w:sz w:val="24"/>
        </w:rPr>
        <w:t>пато</w:t>
      </w:r>
      <w:proofErr w:type="spellEnd"/>
      <w:r w:rsidRPr="00AA0E41">
        <w:rPr>
          <w:rFonts w:ascii="Times New Roman" w:hAnsi="Times New Roman" w:cs="Times New Roman"/>
          <w:sz w:val="24"/>
        </w:rPr>
        <w:t>- и нейропсихологические нарушения, психосоматика, зависимости</w:t>
      </w:r>
      <w:r>
        <w:rPr>
          <w:rFonts w:ascii="Times New Roman" w:hAnsi="Times New Roman" w:cs="Times New Roman"/>
          <w:sz w:val="24"/>
        </w:rPr>
        <w:t>, невротизация</w:t>
      </w:r>
      <w:r w:rsidRPr="00AA0E41">
        <w:rPr>
          <w:rFonts w:ascii="Times New Roman" w:hAnsi="Times New Roman" w:cs="Times New Roman"/>
          <w:sz w:val="24"/>
        </w:rPr>
        <w:t xml:space="preserve">); </w:t>
      </w:r>
    </w:p>
    <w:p w:rsidR="00AA0E41" w:rsidRDefault="00AA0E41" w:rsidP="00AA0E4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Трудовое консультирование (профориентация, эмоциональное выгорание, профессиональная деформация, различные аспекты трудовой психологии</w:t>
      </w:r>
      <w:r w:rsidR="00D3535C">
        <w:rPr>
          <w:rFonts w:ascii="Times New Roman" w:hAnsi="Times New Roman" w:cs="Times New Roman"/>
          <w:sz w:val="24"/>
        </w:rPr>
        <w:t>, вопросы осуществления индивидуального подхода в обучении и воспитании</w:t>
      </w:r>
      <w:r>
        <w:rPr>
          <w:rFonts w:ascii="Times New Roman" w:hAnsi="Times New Roman" w:cs="Times New Roman"/>
          <w:sz w:val="24"/>
        </w:rPr>
        <w:t>);</w:t>
      </w:r>
    </w:p>
    <w:p w:rsidR="00B91271" w:rsidRDefault="00B91271" w:rsidP="00AA0E4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Коррекционно-развивающие мероприятия, в </w:t>
      </w:r>
      <w:proofErr w:type="spellStart"/>
      <w:r>
        <w:rPr>
          <w:rFonts w:ascii="Times New Roman" w:hAnsi="Times New Roman" w:cs="Times New Roman"/>
          <w:sz w:val="24"/>
        </w:rPr>
        <w:t>т.ч</w:t>
      </w:r>
      <w:proofErr w:type="spellEnd"/>
      <w:r>
        <w:rPr>
          <w:rFonts w:ascii="Times New Roman" w:hAnsi="Times New Roman" w:cs="Times New Roman"/>
          <w:sz w:val="24"/>
        </w:rPr>
        <w:t>. групповые (тренинги адаптации, развитие различных сфер личности, работа с эмоциями, состояниями, коммуникативными возможностями);</w:t>
      </w:r>
      <w:proofErr w:type="gramEnd"/>
    </w:p>
    <w:p w:rsidR="00AA0E41" w:rsidRDefault="00AA0E41" w:rsidP="00AA0E41">
      <w:pPr>
        <w:pStyle w:val="a3"/>
        <w:numPr>
          <w:ilvl w:val="0"/>
          <w:numId w:val="8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A0E41">
        <w:rPr>
          <w:rFonts w:ascii="Times New Roman" w:hAnsi="Times New Roman" w:cs="Times New Roman"/>
          <w:sz w:val="24"/>
        </w:rPr>
        <w:t>Семейное и детск</w:t>
      </w:r>
      <w:r>
        <w:rPr>
          <w:rFonts w:ascii="Times New Roman" w:hAnsi="Times New Roman" w:cs="Times New Roman"/>
          <w:sz w:val="24"/>
        </w:rPr>
        <w:t>о-родительское консультирование (детско-родительские отношения, социальная ситуация развития, возрастные кризисы, особенности подросткового возраста);</w:t>
      </w:r>
    </w:p>
    <w:p w:rsidR="00D3535C" w:rsidRDefault="00AA0E41" w:rsidP="000D69DE">
      <w:pPr>
        <w:pStyle w:val="a3"/>
        <w:numPr>
          <w:ilvl w:val="0"/>
          <w:numId w:val="8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AA0E41">
        <w:rPr>
          <w:rFonts w:ascii="Times New Roman" w:hAnsi="Times New Roman" w:cs="Times New Roman"/>
          <w:sz w:val="24"/>
        </w:rPr>
        <w:t>Консультирован</w:t>
      </w:r>
      <w:r>
        <w:rPr>
          <w:rFonts w:ascii="Times New Roman" w:hAnsi="Times New Roman" w:cs="Times New Roman"/>
          <w:sz w:val="24"/>
        </w:rPr>
        <w:t xml:space="preserve">ие иных индивидуальных запросов (острые стрессовые реакции, </w:t>
      </w:r>
      <w:r w:rsidR="00D3535C">
        <w:rPr>
          <w:rFonts w:ascii="Times New Roman" w:hAnsi="Times New Roman" w:cs="Times New Roman"/>
          <w:sz w:val="24"/>
        </w:rPr>
        <w:t xml:space="preserve">реакции горя, </w:t>
      </w:r>
      <w:r>
        <w:rPr>
          <w:rFonts w:ascii="Times New Roman" w:hAnsi="Times New Roman" w:cs="Times New Roman"/>
          <w:sz w:val="24"/>
        </w:rPr>
        <w:t xml:space="preserve">аффективные состояния, ПТСР, </w:t>
      </w:r>
      <w:r w:rsidR="00D3535C">
        <w:rPr>
          <w:rFonts w:ascii="Times New Roman" w:hAnsi="Times New Roman" w:cs="Times New Roman"/>
          <w:sz w:val="24"/>
        </w:rPr>
        <w:t>конфликтные ситуации).</w:t>
      </w:r>
    </w:p>
    <w:p w:rsidR="006740B2" w:rsidRDefault="006740B2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 2020-2021 учебный год было проведено 179 индивидуальн</w:t>
      </w:r>
      <w:r w:rsidR="00BE4952">
        <w:rPr>
          <w:rFonts w:ascii="Times New Roman" w:hAnsi="Times New Roman" w:cs="Times New Roman"/>
          <w:sz w:val="24"/>
        </w:rPr>
        <w:t>ых и 25 групповых консультаций, в которых принимали участие обучающиеся, педагоги и родители</w:t>
      </w:r>
      <w:r w:rsidR="001C499F">
        <w:rPr>
          <w:rFonts w:ascii="Times New Roman" w:hAnsi="Times New Roman" w:cs="Times New Roman"/>
          <w:sz w:val="24"/>
        </w:rPr>
        <w:t>.</w:t>
      </w:r>
    </w:p>
    <w:p w:rsidR="001C499F" w:rsidRDefault="001C499F" w:rsidP="00BE495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241851" cy="3125972"/>
            <wp:effectExtent l="0" t="0" r="16510" b="1778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D69DE" w:rsidRDefault="000D69DE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Большинство консультаций было проведено именно со студентами Конаковского колледжа. Это обусловлено факторами и трудностями, описанными ранее. </w:t>
      </w:r>
    </w:p>
    <w:p w:rsidR="00BE4952" w:rsidRDefault="00BE4952" w:rsidP="000D69D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Процесс консультирования</w:t>
      </w:r>
      <w:r w:rsidR="009D0362">
        <w:rPr>
          <w:rFonts w:ascii="Times New Roman" w:hAnsi="Times New Roman" w:cs="Times New Roman"/>
          <w:sz w:val="24"/>
        </w:rPr>
        <w:t xml:space="preserve"> студентов</w:t>
      </w:r>
      <w:r>
        <w:rPr>
          <w:rFonts w:ascii="Times New Roman" w:hAnsi="Times New Roman" w:cs="Times New Roman"/>
          <w:sz w:val="24"/>
        </w:rPr>
        <w:t xml:space="preserve"> преимущественно состоял из нескольких этапов: 1) первичное консультирование, включающее уточнение запроса, сбор анамнеза, частичную или комплексную диагностику; 2) повторное (и дальнейшее при необходимости) консультирование, объединяющее непосредственно работу с запросом, сопутствующими проблемами, а также социальной ситуацией развития; психотерапевтические или коррекционные мероприятия, отслеживание динамики и </w:t>
      </w:r>
      <w:r w:rsidR="009D0362">
        <w:rPr>
          <w:rFonts w:ascii="Times New Roman" w:hAnsi="Times New Roman" w:cs="Times New Roman"/>
          <w:sz w:val="24"/>
        </w:rPr>
        <w:t xml:space="preserve">подготовку перечня </w:t>
      </w:r>
      <w:r>
        <w:rPr>
          <w:rFonts w:ascii="Times New Roman" w:hAnsi="Times New Roman" w:cs="Times New Roman"/>
          <w:sz w:val="24"/>
        </w:rPr>
        <w:t xml:space="preserve">рекомендаций. </w:t>
      </w:r>
    </w:p>
    <w:p w:rsidR="009D0362" w:rsidRDefault="009D0362" w:rsidP="009D0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Характер запросов соответствовал особенностям контингента (подростки), превалировали проблемы эмоционально-личностной сферы и трудности межличностного общения.</w:t>
      </w:r>
    </w:p>
    <w:p w:rsidR="006740B2" w:rsidRDefault="009D0362" w:rsidP="009D036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Студенческие запросы можно условно разделить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9D0362" w:rsidRDefault="009D0362" w:rsidP="009D036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Трудности, связанные с интимно-личностным общением;</w:t>
      </w:r>
    </w:p>
    <w:p w:rsidR="009D0362" w:rsidRPr="009D0362" w:rsidRDefault="009D0362" w:rsidP="009D036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D0362">
        <w:rPr>
          <w:rFonts w:ascii="Times New Roman" w:hAnsi="Times New Roman" w:cs="Times New Roman"/>
          <w:sz w:val="24"/>
        </w:rPr>
        <w:t>Проблемы эмоционально-личностной сферы (депрессивные настроения, агрессия, тревожность, демонстративное поведение);</w:t>
      </w:r>
    </w:p>
    <w:p w:rsidR="009D0362" w:rsidRDefault="009D0362" w:rsidP="009D036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Проблемы детско-родительских отношений;</w:t>
      </w:r>
    </w:p>
    <w:p w:rsidR="009D0362" w:rsidRDefault="009D0362" w:rsidP="009D036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Трудности обучения, в том числе трудности во взаимодействии с преподавателями;</w:t>
      </w:r>
    </w:p>
    <w:p w:rsidR="009D0362" w:rsidRDefault="009D0362" w:rsidP="009D036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Проблемы </w:t>
      </w:r>
      <w:r w:rsidR="00005ED2">
        <w:rPr>
          <w:rFonts w:ascii="Times New Roman" w:hAnsi="Times New Roman" w:cs="Times New Roman"/>
          <w:sz w:val="24"/>
        </w:rPr>
        <w:t>трудового</w:t>
      </w:r>
      <w:r>
        <w:rPr>
          <w:rFonts w:ascii="Times New Roman" w:hAnsi="Times New Roman" w:cs="Times New Roman"/>
          <w:sz w:val="24"/>
        </w:rPr>
        <w:t xml:space="preserve"> самоопределения;</w:t>
      </w:r>
    </w:p>
    <w:p w:rsidR="009D0362" w:rsidRDefault="009D0362" w:rsidP="00005ED2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Запросы от преподавателей, связанные с особенностями поведения, реагирования, социальной ситуации развития студента. </w:t>
      </w:r>
    </w:p>
    <w:p w:rsidR="00583B49" w:rsidRDefault="00005ED2" w:rsidP="00005ED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 этом важно отметить, что, как правило, подопечные имеют трудности сразу в нескольких жизненных сферах, но истинная причина для них неочевидна. В большинстве же случаев первично нарушаются детско-родительские отношения, а все сопутствующие трудности проистекают из этой проблемы. </w:t>
      </w: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86151B" w:rsidRPr="00B60D86" w:rsidRDefault="0086151B" w:rsidP="009517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0D86">
        <w:rPr>
          <w:rFonts w:ascii="Times New Roman" w:hAnsi="Times New Roman" w:cs="Times New Roman"/>
          <w:b/>
          <w:sz w:val="28"/>
        </w:rPr>
        <w:lastRenderedPageBreak/>
        <w:t>Мероприятия по адаптации первокурсников.</w:t>
      </w:r>
    </w:p>
    <w:p w:rsidR="0086151B" w:rsidRDefault="0086151B" w:rsidP="000D69D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В рамках адаптационного направления психологической работы были проведены:</w:t>
      </w:r>
    </w:p>
    <w:p w:rsidR="0086151B" w:rsidRDefault="0086151B" w:rsidP="000D69D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Изучение контингента 1-го курса;</w:t>
      </w:r>
    </w:p>
    <w:p w:rsidR="0086151B" w:rsidRDefault="0086151B" w:rsidP="008615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6151B">
        <w:rPr>
          <w:rFonts w:ascii="Times New Roman" w:hAnsi="Times New Roman" w:cs="Times New Roman"/>
          <w:sz w:val="24"/>
        </w:rPr>
        <w:t>Подготовка рекомендаций для кураторов;</w:t>
      </w:r>
    </w:p>
    <w:p w:rsidR="0086151B" w:rsidRDefault="0086151B" w:rsidP="008615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86151B">
        <w:rPr>
          <w:rFonts w:ascii="Times New Roman" w:hAnsi="Times New Roman" w:cs="Times New Roman"/>
          <w:sz w:val="24"/>
        </w:rPr>
        <w:t>Подготовка информационных буклетов для первокурсников;</w:t>
      </w:r>
    </w:p>
    <w:p w:rsidR="0086151B" w:rsidRPr="0086151B" w:rsidRDefault="0086151B" w:rsidP="008615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Периодические мониторинги по выявлению признаков </w:t>
      </w:r>
      <w:proofErr w:type="spellStart"/>
      <w:r>
        <w:rPr>
          <w:rFonts w:ascii="Times New Roman" w:hAnsi="Times New Roman" w:cs="Times New Roman"/>
          <w:sz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</w:rPr>
        <w:t>;</w:t>
      </w:r>
    </w:p>
    <w:p w:rsidR="009D0362" w:rsidRDefault="0086151B" w:rsidP="0086151B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Групповые</w:t>
      </w:r>
      <w:r w:rsidRPr="0086151B">
        <w:rPr>
          <w:rFonts w:ascii="Times New Roman" w:hAnsi="Times New Roman" w:cs="Times New Roman"/>
          <w:sz w:val="24"/>
        </w:rPr>
        <w:t xml:space="preserve"> заняти</w:t>
      </w:r>
      <w:r>
        <w:rPr>
          <w:rFonts w:ascii="Times New Roman" w:hAnsi="Times New Roman" w:cs="Times New Roman"/>
          <w:sz w:val="24"/>
        </w:rPr>
        <w:t>я</w:t>
      </w:r>
      <w:r w:rsidRPr="0086151B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и тренинги </w:t>
      </w:r>
      <w:r w:rsidRPr="0086151B">
        <w:rPr>
          <w:rFonts w:ascii="Times New Roman" w:hAnsi="Times New Roman" w:cs="Times New Roman"/>
          <w:sz w:val="24"/>
        </w:rPr>
        <w:t>по адаптации студентов</w:t>
      </w:r>
      <w:r>
        <w:rPr>
          <w:rFonts w:ascii="Times New Roman" w:hAnsi="Times New Roman" w:cs="Times New Roman"/>
          <w:sz w:val="24"/>
        </w:rPr>
        <w:t>;</w:t>
      </w:r>
    </w:p>
    <w:p w:rsidR="00B91271" w:rsidRPr="000D69DE" w:rsidRDefault="0086151B" w:rsidP="000D69DE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Индивидуальное консультирование студентов с данной проблемой. </w:t>
      </w:r>
    </w:p>
    <w:p w:rsidR="00BC7131" w:rsidRDefault="00BC7131" w:rsidP="003B5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результате работы по данному направлению были выявлены ключевы</w:t>
      </w:r>
      <w:r w:rsidR="003B5918">
        <w:rPr>
          <w:rFonts w:ascii="Times New Roman" w:hAnsi="Times New Roman" w:cs="Times New Roman"/>
          <w:sz w:val="24"/>
        </w:rPr>
        <w:t>е причины, осложняющие адаптацию первокурсников: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Трудности во взаимодействии с новым учебным коллективом;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 xml:space="preserve">Проблемы взаимодействия студента </w:t>
      </w:r>
      <w:r>
        <w:rPr>
          <w:rFonts w:ascii="Times New Roman" w:hAnsi="Times New Roman" w:cs="Times New Roman"/>
          <w:sz w:val="24"/>
        </w:rPr>
        <w:t>первого курса с преподавателями;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Неправильно</w:t>
      </w:r>
      <w:r>
        <w:rPr>
          <w:rFonts w:ascii="Times New Roman" w:hAnsi="Times New Roman" w:cs="Times New Roman"/>
          <w:sz w:val="24"/>
        </w:rPr>
        <w:t>е распределение личного времени;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Изменение требований, предъявляемых учебным заведением, по сравнению со школой;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Низкий уровень саморегуляции поведения;</w:t>
      </w:r>
    </w:p>
    <w:p w:rsidR="003B5918" w:rsidRP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Конфликтные отношения в семье;</w:t>
      </w:r>
    </w:p>
    <w:p w:rsidR="003B5918" w:rsidRP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Появление травмиру</w:t>
      </w:r>
      <w:r>
        <w:rPr>
          <w:rFonts w:ascii="Times New Roman" w:hAnsi="Times New Roman" w:cs="Times New Roman"/>
          <w:sz w:val="24"/>
        </w:rPr>
        <w:t>ющих переживаний в личной жизни;</w:t>
      </w:r>
    </w:p>
    <w:p w:rsidR="003B5918" w:rsidRDefault="003B5918" w:rsidP="003B5918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Неуверенность в правильности самоопределения, несформированное отношение к будущей профессии, вынужденн</w:t>
      </w:r>
      <w:r w:rsidR="00005ED2">
        <w:rPr>
          <w:rFonts w:ascii="Times New Roman" w:hAnsi="Times New Roman" w:cs="Times New Roman"/>
          <w:sz w:val="24"/>
        </w:rPr>
        <w:t xml:space="preserve">ый </w:t>
      </w:r>
      <w:r w:rsidRPr="003B5918">
        <w:rPr>
          <w:rFonts w:ascii="Times New Roman" w:hAnsi="Times New Roman" w:cs="Times New Roman"/>
          <w:sz w:val="24"/>
        </w:rPr>
        <w:t>выбор будущей профессии;</w:t>
      </w:r>
    </w:p>
    <w:p w:rsidR="003B5918" w:rsidRPr="00FB1570" w:rsidRDefault="003B5918" w:rsidP="00FB1570">
      <w:pPr>
        <w:pStyle w:val="a3"/>
        <w:numPr>
          <w:ilvl w:val="0"/>
          <w:numId w:val="14"/>
        </w:numPr>
        <w:spacing w:after="0"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3B5918">
        <w:rPr>
          <w:rFonts w:ascii="Times New Roman" w:hAnsi="Times New Roman" w:cs="Times New Roman"/>
          <w:sz w:val="24"/>
        </w:rPr>
        <w:t>Стереотипы</w:t>
      </w:r>
      <w:r w:rsidR="00B91271">
        <w:rPr>
          <w:rFonts w:ascii="Times New Roman" w:hAnsi="Times New Roman" w:cs="Times New Roman"/>
          <w:sz w:val="24"/>
        </w:rPr>
        <w:t xml:space="preserve"> и негативизм</w:t>
      </w:r>
      <w:r w:rsidRPr="003B5918">
        <w:rPr>
          <w:rFonts w:ascii="Times New Roman" w:hAnsi="Times New Roman" w:cs="Times New Roman"/>
          <w:sz w:val="24"/>
        </w:rPr>
        <w:t>, связанные с репутацией учебного заведения как бывшего ПТУ.</w:t>
      </w:r>
    </w:p>
    <w:p w:rsidR="00685D61" w:rsidRDefault="00685D61" w:rsidP="003B59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Вышеперечисленные </w:t>
      </w:r>
      <w:r w:rsidR="00583B49">
        <w:rPr>
          <w:rFonts w:ascii="Times New Roman" w:hAnsi="Times New Roman" w:cs="Times New Roman"/>
          <w:sz w:val="24"/>
        </w:rPr>
        <w:t>аспекты</w:t>
      </w:r>
      <w:r>
        <w:rPr>
          <w:rFonts w:ascii="Times New Roman" w:hAnsi="Times New Roman" w:cs="Times New Roman"/>
          <w:sz w:val="24"/>
        </w:rPr>
        <w:t xml:space="preserve"> также были учтены при психолого-педагогическом сопровождении образовательного процесса. </w:t>
      </w:r>
    </w:p>
    <w:p w:rsidR="00626419" w:rsidRDefault="00626419" w:rsidP="00B912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626419" w:rsidRDefault="00626419" w:rsidP="00B91271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B91271" w:rsidRPr="00B60D86" w:rsidRDefault="00B91271" w:rsidP="00685D61">
      <w:pPr>
        <w:spacing w:before="24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B60D86">
        <w:rPr>
          <w:rFonts w:ascii="Times New Roman" w:hAnsi="Times New Roman" w:cs="Times New Roman"/>
          <w:b/>
          <w:sz w:val="28"/>
        </w:rPr>
        <w:lastRenderedPageBreak/>
        <w:t>Коррекционно-развивающая работа.</w:t>
      </w:r>
    </w:p>
    <w:p w:rsidR="00583B49" w:rsidRDefault="00B91271" w:rsidP="00685D61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Коррекционно-развивающая работа осуществлялась в рамках индивидуального и группового консультирования</w:t>
      </w:r>
      <w:r w:rsidR="00626419">
        <w:rPr>
          <w:rFonts w:ascii="Times New Roman" w:hAnsi="Times New Roman" w:cs="Times New Roman"/>
          <w:sz w:val="24"/>
        </w:rPr>
        <w:t xml:space="preserve">. </w:t>
      </w:r>
    </w:p>
    <w:p w:rsidR="00685D61" w:rsidRDefault="00626419" w:rsidP="00583B4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419">
        <w:rPr>
          <w:rFonts w:ascii="Times New Roman" w:hAnsi="Times New Roman" w:cs="Times New Roman"/>
          <w:sz w:val="24"/>
        </w:rPr>
        <w:t xml:space="preserve">За </w:t>
      </w:r>
      <w:r>
        <w:rPr>
          <w:rFonts w:ascii="Times New Roman" w:hAnsi="Times New Roman" w:cs="Times New Roman"/>
          <w:sz w:val="24"/>
        </w:rPr>
        <w:t xml:space="preserve">2020-2021 учебный год </w:t>
      </w:r>
      <w:r w:rsidRPr="00626419">
        <w:rPr>
          <w:rFonts w:ascii="Times New Roman" w:hAnsi="Times New Roman" w:cs="Times New Roman"/>
          <w:sz w:val="24"/>
        </w:rPr>
        <w:t xml:space="preserve">проводилась </w:t>
      </w:r>
      <w:r>
        <w:rPr>
          <w:rFonts w:ascii="Times New Roman" w:hAnsi="Times New Roman" w:cs="Times New Roman"/>
          <w:sz w:val="24"/>
        </w:rPr>
        <w:t xml:space="preserve">индивидуальная и </w:t>
      </w:r>
      <w:r w:rsidRPr="00626419">
        <w:rPr>
          <w:rFonts w:ascii="Times New Roman" w:hAnsi="Times New Roman" w:cs="Times New Roman"/>
          <w:sz w:val="24"/>
        </w:rPr>
        <w:t xml:space="preserve">групповая развивающая работа, направленная на развитие у </w:t>
      </w:r>
      <w:r>
        <w:rPr>
          <w:rFonts w:ascii="Times New Roman" w:hAnsi="Times New Roman" w:cs="Times New Roman"/>
          <w:sz w:val="24"/>
        </w:rPr>
        <w:t>обу</w:t>
      </w:r>
      <w:r w:rsidRPr="00626419">
        <w:rPr>
          <w:rFonts w:ascii="Times New Roman" w:hAnsi="Times New Roman" w:cs="Times New Roman"/>
          <w:sz w:val="24"/>
        </w:rPr>
        <w:t>ча</w:t>
      </w:r>
      <w:r>
        <w:rPr>
          <w:rFonts w:ascii="Times New Roman" w:hAnsi="Times New Roman" w:cs="Times New Roman"/>
          <w:sz w:val="24"/>
        </w:rPr>
        <w:t>ю</w:t>
      </w:r>
      <w:r w:rsidRPr="00626419">
        <w:rPr>
          <w:rFonts w:ascii="Times New Roman" w:hAnsi="Times New Roman" w:cs="Times New Roman"/>
          <w:sz w:val="24"/>
        </w:rPr>
        <w:t>щихся качеств</w:t>
      </w:r>
      <w:r>
        <w:rPr>
          <w:rFonts w:ascii="Times New Roman" w:hAnsi="Times New Roman" w:cs="Times New Roman"/>
          <w:sz w:val="24"/>
        </w:rPr>
        <w:t xml:space="preserve"> и умений, необходимых</w:t>
      </w:r>
      <w:r w:rsidRPr="00626419">
        <w:rPr>
          <w:rFonts w:ascii="Times New Roman" w:hAnsi="Times New Roman" w:cs="Times New Roman"/>
          <w:sz w:val="24"/>
        </w:rPr>
        <w:t xml:space="preserve"> для более успешной адаптации и преодоления трудностей в </w:t>
      </w:r>
      <w:r>
        <w:rPr>
          <w:rFonts w:ascii="Times New Roman" w:hAnsi="Times New Roman" w:cs="Times New Roman"/>
          <w:sz w:val="24"/>
        </w:rPr>
        <w:t xml:space="preserve">различных личностных сферах. </w:t>
      </w:r>
      <w:r w:rsidRPr="00626419">
        <w:rPr>
          <w:rFonts w:ascii="Times New Roman" w:hAnsi="Times New Roman" w:cs="Times New Roman"/>
          <w:sz w:val="24"/>
        </w:rPr>
        <w:t xml:space="preserve"> </w:t>
      </w:r>
    </w:p>
    <w:p w:rsidR="00FD7582" w:rsidRDefault="00626419" w:rsidP="00B6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626419">
        <w:rPr>
          <w:rFonts w:ascii="Times New Roman" w:hAnsi="Times New Roman" w:cs="Times New Roman"/>
          <w:sz w:val="24"/>
        </w:rPr>
        <w:t xml:space="preserve">Всего было проведено </w:t>
      </w:r>
      <w:r>
        <w:rPr>
          <w:rFonts w:ascii="Times New Roman" w:hAnsi="Times New Roman" w:cs="Times New Roman"/>
          <w:sz w:val="24"/>
        </w:rPr>
        <w:t>20</w:t>
      </w:r>
      <w:r w:rsidRPr="00626419">
        <w:rPr>
          <w:rFonts w:ascii="Times New Roman" w:hAnsi="Times New Roman" w:cs="Times New Roman"/>
          <w:sz w:val="24"/>
        </w:rPr>
        <w:t xml:space="preserve"> групповых коррекционно-развивающих занятий</w:t>
      </w:r>
      <w:r>
        <w:rPr>
          <w:rFonts w:ascii="Times New Roman" w:hAnsi="Times New Roman" w:cs="Times New Roman"/>
          <w:sz w:val="24"/>
        </w:rPr>
        <w:t xml:space="preserve"> и тренингов</w:t>
      </w:r>
      <w:r w:rsidRPr="00626419">
        <w:rPr>
          <w:rFonts w:ascii="Times New Roman" w:hAnsi="Times New Roman" w:cs="Times New Roman"/>
          <w:sz w:val="24"/>
        </w:rPr>
        <w:t xml:space="preserve">. Основной контингент – </w:t>
      </w:r>
      <w:r>
        <w:rPr>
          <w:rFonts w:ascii="Times New Roman" w:hAnsi="Times New Roman" w:cs="Times New Roman"/>
          <w:sz w:val="24"/>
        </w:rPr>
        <w:t>студенты 1 и 2 курсов</w:t>
      </w:r>
      <w:r w:rsidRPr="00626419">
        <w:rPr>
          <w:rFonts w:ascii="Times New Roman" w:hAnsi="Times New Roman" w:cs="Times New Roman"/>
          <w:sz w:val="24"/>
        </w:rPr>
        <w:t xml:space="preserve">. </w:t>
      </w:r>
      <w:r>
        <w:rPr>
          <w:rFonts w:ascii="Times New Roman" w:hAnsi="Times New Roman" w:cs="Times New Roman"/>
          <w:sz w:val="24"/>
        </w:rPr>
        <w:t>Кроме того, периодически осуществлялись коррекционные занятия в индивидуальной форме.</w:t>
      </w:r>
    </w:p>
    <w:p w:rsidR="00626419" w:rsidRPr="00626419" w:rsidRDefault="00626419" w:rsidP="0062641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</w:t>
      </w:r>
      <w:r w:rsidR="00583B49">
        <w:rPr>
          <w:rFonts w:ascii="Times New Roman" w:hAnsi="Times New Roman" w:cs="Times New Roman"/>
          <w:sz w:val="24"/>
        </w:rPr>
        <w:t>бщая</w:t>
      </w:r>
      <w:r>
        <w:rPr>
          <w:rFonts w:ascii="Times New Roman" w:hAnsi="Times New Roman" w:cs="Times New Roman"/>
          <w:sz w:val="24"/>
        </w:rPr>
        <w:t xml:space="preserve"> т</w:t>
      </w:r>
      <w:r w:rsidRPr="00626419">
        <w:rPr>
          <w:rFonts w:ascii="Times New Roman" w:hAnsi="Times New Roman" w:cs="Times New Roman"/>
          <w:sz w:val="24"/>
        </w:rPr>
        <w:t>ематика коррекционно-развивающих занятий:</w:t>
      </w:r>
    </w:p>
    <w:p w:rsidR="00626419" w:rsidRDefault="00626419" w:rsidP="0062641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Развитие ВПФ;</w:t>
      </w:r>
    </w:p>
    <w:p w:rsidR="00626419" w:rsidRDefault="00626419" w:rsidP="0062641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</w:t>
      </w:r>
      <w:r w:rsidRPr="00626419">
        <w:rPr>
          <w:rFonts w:ascii="Times New Roman" w:hAnsi="Times New Roman" w:cs="Times New Roman"/>
          <w:sz w:val="24"/>
        </w:rPr>
        <w:t>оррекция эмоционального состояния</w:t>
      </w:r>
      <w:r>
        <w:rPr>
          <w:rFonts w:ascii="Times New Roman" w:hAnsi="Times New Roman" w:cs="Times New Roman"/>
          <w:sz w:val="24"/>
        </w:rPr>
        <w:t>;</w:t>
      </w:r>
    </w:p>
    <w:p w:rsidR="00626419" w:rsidRDefault="00626419" w:rsidP="0062641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Преодоление тревожности и стрессовых состояний;</w:t>
      </w:r>
    </w:p>
    <w:p w:rsidR="00626419" w:rsidRPr="00626419" w:rsidRDefault="00626419" w:rsidP="00626419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</w:t>
      </w:r>
      <w:r w:rsidRPr="00626419">
        <w:rPr>
          <w:rFonts w:ascii="Times New Roman" w:hAnsi="Times New Roman" w:cs="Times New Roman"/>
          <w:sz w:val="24"/>
        </w:rPr>
        <w:t>азвитие коммуникативных навыков</w:t>
      </w:r>
      <w:r>
        <w:rPr>
          <w:rFonts w:ascii="Times New Roman" w:hAnsi="Times New Roman" w:cs="Times New Roman"/>
          <w:sz w:val="24"/>
        </w:rPr>
        <w:t>.</w:t>
      </w:r>
    </w:p>
    <w:p w:rsidR="00B60D86" w:rsidRDefault="00B60D86" w:rsidP="00B60D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Темы групповых тренингов для 1-х и 2-х курсов: «Сплоченный коллектив», «Конфликты и способы их преодоления», «Преодоление тревожности», «</w:t>
      </w:r>
      <w:proofErr w:type="spellStart"/>
      <w:r w:rsidR="000E55BA">
        <w:rPr>
          <w:rFonts w:ascii="Times New Roman" w:hAnsi="Times New Roman" w:cs="Times New Roman"/>
          <w:sz w:val="24"/>
        </w:rPr>
        <w:t>Командообразующий</w:t>
      </w:r>
      <w:proofErr w:type="spellEnd"/>
      <w:r w:rsidR="000E55BA">
        <w:rPr>
          <w:rFonts w:ascii="Times New Roman" w:hAnsi="Times New Roman" w:cs="Times New Roman"/>
          <w:sz w:val="24"/>
        </w:rPr>
        <w:t xml:space="preserve"> тренинг», «Общение с клиентами». </w:t>
      </w: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626419" w:rsidRPr="001C499F" w:rsidRDefault="00626419" w:rsidP="00951704">
      <w:pPr>
        <w:spacing w:before="240"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499F">
        <w:rPr>
          <w:rFonts w:ascii="Times New Roman" w:hAnsi="Times New Roman" w:cs="Times New Roman"/>
          <w:b/>
          <w:sz w:val="28"/>
        </w:rPr>
        <w:lastRenderedPageBreak/>
        <w:t>Просветительская деятельность.</w:t>
      </w:r>
    </w:p>
    <w:p w:rsidR="00626419" w:rsidRDefault="00626419" w:rsidP="00951704">
      <w:pPr>
        <w:spacing w:before="240"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Просветительская деятельность была развернута в следующих направлениях:</w:t>
      </w:r>
    </w:p>
    <w:p w:rsidR="009900AA" w:rsidRDefault="009900AA" w:rsidP="0062641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Ознак</w:t>
      </w:r>
      <w:r w:rsidR="00626419" w:rsidRPr="0062641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мление и ориентировка студентов, родителей и преподавателей </w:t>
      </w:r>
      <w:r w:rsidR="00626419" w:rsidRPr="00626419">
        <w:rPr>
          <w:rFonts w:ascii="Times New Roman" w:hAnsi="Times New Roman" w:cs="Times New Roman"/>
          <w:sz w:val="24"/>
        </w:rPr>
        <w:t>в возможностях психологической службы колледжа;</w:t>
      </w:r>
    </w:p>
    <w:p w:rsidR="009900AA" w:rsidRDefault="00626419" w:rsidP="0062641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00AA">
        <w:rPr>
          <w:rFonts w:ascii="Times New Roman" w:hAnsi="Times New Roman" w:cs="Times New Roman"/>
          <w:sz w:val="24"/>
        </w:rPr>
        <w:t>Психологическое просвещение студентов на классных часах;</w:t>
      </w:r>
    </w:p>
    <w:p w:rsidR="009900AA" w:rsidRDefault="009900AA" w:rsidP="0062641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Тематические беседы со студентами по запросам кураторов;</w:t>
      </w:r>
    </w:p>
    <w:p w:rsidR="00626419" w:rsidRDefault="00626419" w:rsidP="0062641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900AA">
        <w:rPr>
          <w:rFonts w:ascii="Times New Roman" w:hAnsi="Times New Roman" w:cs="Times New Roman"/>
          <w:sz w:val="24"/>
        </w:rPr>
        <w:t>Психологическое просвещение педагогического состава (вопросы развития, отклоняющегося поведения, психосоматики и выстраивания продуктивного взаимодействия</w:t>
      </w:r>
      <w:r w:rsidR="00685D61">
        <w:rPr>
          <w:rFonts w:ascii="Times New Roman" w:hAnsi="Times New Roman" w:cs="Times New Roman"/>
          <w:sz w:val="24"/>
        </w:rPr>
        <w:t xml:space="preserve"> со студентами</w:t>
      </w:r>
      <w:r w:rsidRPr="009900AA">
        <w:rPr>
          <w:rFonts w:ascii="Times New Roman" w:hAnsi="Times New Roman" w:cs="Times New Roman"/>
          <w:sz w:val="24"/>
        </w:rPr>
        <w:t>);</w:t>
      </w:r>
    </w:p>
    <w:p w:rsidR="009900AA" w:rsidRDefault="009900AA" w:rsidP="00626419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Выступления на родительских собраниях и педагогических советах.</w:t>
      </w:r>
    </w:p>
    <w:p w:rsidR="00685D61" w:rsidRPr="00685D61" w:rsidRDefault="000E55BA" w:rsidP="000E55B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Психологическое просвещение осуществлялась в форме лекций, бесед, семинаров, а также с помощью подборок фильмов и литературы, рекомендуемых к ознакомлению. Такие  мероприятия выстраивались по принципу актуальности предмета обсуждения </w:t>
      </w:r>
      <w:r w:rsidR="001D7BC9">
        <w:rPr>
          <w:rFonts w:ascii="Times New Roman" w:hAnsi="Times New Roman" w:cs="Times New Roman"/>
          <w:sz w:val="24"/>
        </w:rPr>
        <w:t xml:space="preserve">для данного учебного заведения и данной аудитории слушателей. </w:t>
      </w:r>
    </w:p>
    <w:p w:rsidR="009900AA" w:rsidRPr="009900AA" w:rsidRDefault="009900AA" w:rsidP="009900AA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900AA" w:rsidRPr="001C499F" w:rsidRDefault="009900AA" w:rsidP="009900AA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499F">
        <w:rPr>
          <w:rFonts w:ascii="Times New Roman" w:hAnsi="Times New Roman" w:cs="Times New Roman"/>
          <w:b/>
          <w:sz w:val="28"/>
        </w:rPr>
        <w:lastRenderedPageBreak/>
        <w:t>Профориентационные мероприятия.</w:t>
      </w:r>
    </w:p>
    <w:p w:rsidR="001D7BC9" w:rsidRDefault="009900AA" w:rsidP="0099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Основной целью профориентационной работы было </w:t>
      </w:r>
      <w:r w:rsidRPr="009900AA">
        <w:rPr>
          <w:rFonts w:ascii="Times New Roman" w:hAnsi="Times New Roman" w:cs="Times New Roman"/>
          <w:sz w:val="24"/>
        </w:rPr>
        <w:t>формировани</w:t>
      </w:r>
      <w:r>
        <w:rPr>
          <w:rFonts w:ascii="Times New Roman" w:hAnsi="Times New Roman" w:cs="Times New Roman"/>
          <w:sz w:val="24"/>
        </w:rPr>
        <w:t xml:space="preserve">е психологической готовности </w:t>
      </w:r>
      <w:proofErr w:type="gramStart"/>
      <w:r>
        <w:rPr>
          <w:rFonts w:ascii="Times New Roman" w:hAnsi="Times New Roman" w:cs="Times New Roman"/>
          <w:sz w:val="24"/>
        </w:rPr>
        <w:t>обучающегося</w:t>
      </w:r>
      <w:proofErr w:type="gramEnd"/>
      <w:r w:rsidRPr="009900AA">
        <w:rPr>
          <w:rFonts w:ascii="Times New Roman" w:hAnsi="Times New Roman" w:cs="Times New Roman"/>
          <w:sz w:val="24"/>
        </w:rPr>
        <w:t xml:space="preserve"> к про</w:t>
      </w:r>
      <w:r>
        <w:rPr>
          <w:rFonts w:ascii="Times New Roman" w:hAnsi="Times New Roman" w:cs="Times New Roman"/>
          <w:sz w:val="24"/>
        </w:rPr>
        <w:t xml:space="preserve">фессиональному самоопределению, а также </w:t>
      </w:r>
      <w:r w:rsidR="0096466F">
        <w:rPr>
          <w:rFonts w:ascii="Times New Roman" w:hAnsi="Times New Roman" w:cs="Times New Roman"/>
          <w:sz w:val="24"/>
        </w:rPr>
        <w:t xml:space="preserve">создание </w:t>
      </w:r>
      <w:r>
        <w:rPr>
          <w:rFonts w:ascii="Times New Roman" w:hAnsi="Times New Roman" w:cs="Times New Roman"/>
          <w:sz w:val="24"/>
        </w:rPr>
        <w:t>ориентировк</w:t>
      </w:r>
      <w:r w:rsidR="0096466F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 предстоящей трудовой деятельности и основных аспектах, связанных с ней.</w:t>
      </w:r>
      <w:r w:rsidR="0096466F">
        <w:rPr>
          <w:rFonts w:ascii="Times New Roman" w:hAnsi="Times New Roman" w:cs="Times New Roman"/>
          <w:sz w:val="24"/>
        </w:rPr>
        <w:t xml:space="preserve"> </w:t>
      </w:r>
    </w:p>
    <w:p w:rsidR="0096466F" w:rsidRDefault="0096466F" w:rsidP="009900A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учебного года </w:t>
      </w:r>
      <w:r w:rsidR="009C7E61">
        <w:rPr>
          <w:rFonts w:ascii="Times New Roman" w:hAnsi="Times New Roman" w:cs="Times New Roman"/>
          <w:sz w:val="24"/>
        </w:rPr>
        <w:t>проводились</w:t>
      </w:r>
      <w:r>
        <w:rPr>
          <w:rFonts w:ascii="Times New Roman" w:hAnsi="Times New Roman" w:cs="Times New Roman"/>
          <w:sz w:val="24"/>
        </w:rPr>
        <w:t>:</w:t>
      </w:r>
    </w:p>
    <w:p w:rsidR="0096466F" w:rsidRDefault="0096466F" w:rsidP="009646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6466F">
        <w:rPr>
          <w:rFonts w:ascii="Times New Roman" w:hAnsi="Times New Roman" w:cs="Times New Roman"/>
          <w:sz w:val="24"/>
        </w:rPr>
        <w:t>Профориентационная диагностика;</w:t>
      </w:r>
    </w:p>
    <w:p w:rsidR="001219C2" w:rsidRDefault="001219C2" w:rsidP="009646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Работа с мотивацией студентов;</w:t>
      </w:r>
    </w:p>
    <w:p w:rsidR="009900AA" w:rsidRDefault="0096466F" w:rsidP="009646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</w:t>
      </w:r>
      <w:r w:rsidR="001219C2">
        <w:rPr>
          <w:rFonts w:ascii="Times New Roman" w:hAnsi="Times New Roman" w:cs="Times New Roman"/>
          <w:sz w:val="24"/>
        </w:rPr>
        <w:t xml:space="preserve"> и групповые</w:t>
      </w:r>
      <w:r w:rsidRPr="0096466F">
        <w:rPr>
          <w:rFonts w:ascii="Times New Roman" w:hAnsi="Times New Roman" w:cs="Times New Roman"/>
          <w:sz w:val="24"/>
        </w:rPr>
        <w:t xml:space="preserve"> профориентационны</w:t>
      </w:r>
      <w:r>
        <w:rPr>
          <w:rFonts w:ascii="Times New Roman" w:hAnsi="Times New Roman" w:cs="Times New Roman"/>
          <w:sz w:val="24"/>
        </w:rPr>
        <w:t>е</w:t>
      </w:r>
      <w:r w:rsidRPr="0096466F">
        <w:rPr>
          <w:rFonts w:ascii="Times New Roman" w:hAnsi="Times New Roman" w:cs="Times New Roman"/>
          <w:sz w:val="24"/>
        </w:rPr>
        <w:t xml:space="preserve"> заняти</w:t>
      </w:r>
      <w:r>
        <w:rPr>
          <w:rFonts w:ascii="Times New Roman" w:hAnsi="Times New Roman" w:cs="Times New Roman"/>
          <w:sz w:val="24"/>
        </w:rPr>
        <w:t>я со студентами;</w:t>
      </w:r>
    </w:p>
    <w:p w:rsidR="0096466F" w:rsidRDefault="0096466F" w:rsidP="0096466F">
      <w:pPr>
        <w:pStyle w:val="a3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Профор</w:t>
      </w:r>
      <w:r w:rsidR="009C7E61">
        <w:rPr>
          <w:rFonts w:ascii="Times New Roman" w:hAnsi="Times New Roman" w:cs="Times New Roman"/>
          <w:sz w:val="24"/>
        </w:rPr>
        <w:t>иентационные игры со студентами.</w:t>
      </w:r>
    </w:p>
    <w:p w:rsidR="009C7E61" w:rsidRDefault="00951704" w:rsidP="009C7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</w:t>
      </w:r>
      <w:r w:rsidR="009C7E61">
        <w:rPr>
          <w:rFonts w:ascii="Times New Roman" w:hAnsi="Times New Roman" w:cs="Times New Roman"/>
          <w:sz w:val="24"/>
        </w:rPr>
        <w:t xml:space="preserve"> течение года успешно реализовывалась деятельность, направленная на </w:t>
      </w:r>
      <w:r w:rsidR="009C7E61" w:rsidRPr="009C7E61">
        <w:rPr>
          <w:rFonts w:ascii="Times New Roman" w:hAnsi="Times New Roman" w:cs="Times New Roman"/>
          <w:sz w:val="24"/>
        </w:rPr>
        <w:t xml:space="preserve">обучение </w:t>
      </w:r>
      <w:r w:rsidR="009C7E61">
        <w:rPr>
          <w:rFonts w:ascii="Times New Roman" w:hAnsi="Times New Roman" w:cs="Times New Roman"/>
          <w:sz w:val="24"/>
        </w:rPr>
        <w:t xml:space="preserve">студентов </w:t>
      </w:r>
      <w:r>
        <w:rPr>
          <w:rFonts w:ascii="Times New Roman" w:hAnsi="Times New Roman" w:cs="Times New Roman"/>
          <w:sz w:val="24"/>
        </w:rPr>
        <w:t>самоподготовке</w:t>
      </w:r>
      <w:r w:rsidR="009C7E61" w:rsidRPr="009C7E61">
        <w:rPr>
          <w:rFonts w:ascii="Times New Roman" w:hAnsi="Times New Roman" w:cs="Times New Roman"/>
          <w:sz w:val="24"/>
        </w:rPr>
        <w:t>,</w:t>
      </w:r>
      <w:r w:rsidR="009C7E61">
        <w:rPr>
          <w:rFonts w:ascii="Times New Roman" w:hAnsi="Times New Roman" w:cs="Times New Roman"/>
          <w:sz w:val="24"/>
        </w:rPr>
        <w:t xml:space="preserve"> </w:t>
      </w:r>
      <w:r w:rsidR="009C7E61" w:rsidRPr="009C7E61">
        <w:rPr>
          <w:rFonts w:ascii="Times New Roman" w:hAnsi="Times New Roman" w:cs="Times New Roman"/>
          <w:sz w:val="24"/>
        </w:rPr>
        <w:t xml:space="preserve">формирование профессиональных </w:t>
      </w:r>
      <w:r w:rsidR="009C7E61">
        <w:rPr>
          <w:rFonts w:ascii="Times New Roman" w:hAnsi="Times New Roman" w:cs="Times New Roman"/>
          <w:sz w:val="24"/>
        </w:rPr>
        <w:t xml:space="preserve">качеств в избранном виде труда, </w:t>
      </w:r>
      <w:r w:rsidR="009C7E61" w:rsidRPr="009C7E61">
        <w:rPr>
          <w:rFonts w:ascii="Times New Roman" w:hAnsi="Times New Roman" w:cs="Times New Roman"/>
          <w:sz w:val="24"/>
        </w:rPr>
        <w:t>коррекци</w:t>
      </w:r>
      <w:r w:rsidR="009C7E61">
        <w:rPr>
          <w:rFonts w:ascii="Times New Roman" w:hAnsi="Times New Roman" w:cs="Times New Roman"/>
          <w:sz w:val="24"/>
        </w:rPr>
        <w:t>ю</w:t>
      </w:r>
      <w:r w:rsidR="009C7E61" w:rsidRPr="009C7E61">
        <w:rPr>
          <w:rFonts w:ascii="Times New Roman" w:hAnsi="Times New Roman" w:cs="Times New Roman"/>
          <w:sz w:val="24"/>
        </w:rPr>
        <w:t xml:space="preserve"> профессиональных планов</w:t>
      </w:r>
      <w:r w:rsidR="009C7E61">
        <w:rPr>
          <w:rFonts w:ascii="Times New Roman" w:hAnsi="Times New Roman" w:cs="Times New Roman"/>
          <w:sz w:val="24"/>
        </w:rPr>
        <w:t xml:space="preserve">, оценку готовности к избранной </w:t>
      </w:r>
      <w:r>
        <w:rPr>
          <w:rFonts w:ascii="Times New Roman" w:hAnsi="Times New Roman" w:cs="Times New Roman"/>
          <w:sz w:val="24"/>
        </w:rPr>
        <w:t xml:space="preserve">деятельности и личностное саморазвитие. </w:t>
      </w:r>
    </w:p>
    <w:p w:rsidR="009C7E61" w:rsidRDefault="00951704" w:rsidP="009C7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Кроме того,</w:t>
      </w:r>
      <w:r w:rsidR="009C7E61">
        <w:rPr>
          <w:rFonts w:ascii="Times New Roman" w:hAnsi="Times New Roman" w:cs="Times New Roman"/>
          <w:sz w:val="24"/>
        </w:rPr>
        <w:t xml:space="preserve"> вопросы, относящиеся к области трудовой психологии</w:t>
      </w:r>
      <w:r>
        <w:rPr>
          <w:rFonts w:ascii="Times New Roman" w:hAnsi="Times New Roman" w:cs="Times New Roman"/>
          <w:sz w:val="24"/>
        </w:rPr>
        <w:t xml:space="preserve"> и профориентации</w:t>
      </w:r>
      <w:r w:rsidR="009C7E61">
        <w:rPr>
          <w:rFonts w:ascii="Times New Roman" w:hAnsi="Times New Roman" w:cs="Times New Roman"/>
          <w:sz w:val="24"/>
        </w:rPr>
        <w:t xml:space="preserve">, нередко затрагивались на индивидуальных </w:t>
      </w:r>
      <w:r>
        <w:rPr>
          <w:rFonts w:ascii="Times New Roman" w:hAnsi="Times New Roman" w:cs="Times New Roman"/>
          <w:sz w:val="24"/>
        </w:rPr>
        <w:t xml:space="preserve">консультациях со студентами и </w:t>
      </w:r>
      <w:r w:rsidR="009C7E61">
        <w:rPr>
          <w:rFonts w:ascii="Times New Roman" w:hAnsi="Times New Roman" w:cs="Times New Roman"/>
          <w:sz w:val="24"/>
        </w:rPr>
        <w:t xml:space="preserve">преподавателями. </w:t>
      </w:r>
    </w:p>
    <w:p w:rsidR="00951704" w:rsidRPr="009C7E61" w:rsidRDefault="00951704" w:rsidP="009C7E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96466F" w:rsidRPr="001C499F" w:rsidRDefault="0096466F" w:rsidP="00951704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499F">
        <w:rPr>
          <w:rFonts w:ascii="Times New Roman" w:hAnsi="Times New Roman" w:cs="Times New Roman"/>
          <w:b/>
          <w:sz w:val="28"/>
        </w:rPr>
        <w:lastRenderedPageBreak/>
        <w:t>Профилактическая работа.</w:t>
      </w:r>
    </w:p>
    <w:p w:rsidR="00FD7582" w:rsidRDefault="00FD7582" w:rsidP="00FD758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Профилактическая работа велась по нескольким направлениям:</w:t>
      </w:r>
    </w:p>
    <w:p w:rsidR="00FD7582" w:rsidRDefault="00FD7582" w:rsidP="00FD758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девиантного поведения и правонарушений;</w:t>
      </w:r>
    </w:p>
    <w:p w:rsidR="00FD7582" w:rsidRDefault="00FD7582" w:rsidP="00FD758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суицидальных рисков;</w:t>
      </w:r>
    </w:p>
    <w:p w:rsidR="00FD7582" w:rsidRDefault="00FD7582" w:rsidP="00FD7582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зависимого поведения;</w:t>
      </w:r>
    </w:p>
    <w:p w:rsidR="00FD7582" w:rsidRDefault="00FD7582" w:rsidP="001D7BC9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Профилактика конфликтного поведения.</w:t>
      </w:r>
    </w:p>
    <w:p w:rsidR="001D7BC9" w:rsidRPr="001D7BC9" w:rsidRDefault="001D7BC9" w:rsidP="001D7BC9">
      <w:pPr>
        <w:pStyle w:val="a3"/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FD7582" w:rsidRPr="00FD7582" w:rsidRDefault="00FD7582" w:rsidP="00FD7582">
      <w:pPr>
        <w:spacing w:after="0" w:line="360" w:lineRule="auto"/>
        <w:ind w:left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На протяжении года проводились следующие мероприятия: </w:t>
      </w:r>
    </w:p>
    <w:p w:rsidR="00FD7582" w:rsidRDefault="00147F04" w:rsidP="00147F04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Диагностика </w:t>
      </w:r>
      <w:r w:rsidRPr="00147F04">
        <w:rPr>
          <w:rFonts w:ascii="Times New Roman" w:hAnsi="Times New Roman" w:cs="Times New Roman"/>
          <w:sz w:val="24"/>
        </w:rPr>
        <w:t>с использованием методик высокого уровня формализации</w:t>
      </w:r>
      <w:r>
        <w:rPr>
          <w:rFonts w:ascii="Times New Roman" w:hAnsi="Times New Roman" w:cs="Times New Roman"/>
          <w:sz w:val="24"/>
        </w:rPr>
        <w:t xml:space="preserve"> для выявления особенностей студенческого контингента;</w:t>
      </w:r>
    </w:p>
    <w:p w:rsidR="0096466F" w:rsidRPr="0096466F" w:rsidRDefault="0096466F" w:rsidP="00FD7582">
      <w:pPr>
        <w:numPr>
          <w:ilvl w:val="0"/>
          <w:numId w:val="1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6466F">
        <w:rPr>
          <w:rFonts w:ascii="Times New Roman" w:hAnsi="Times New Roman" w:cs="Times New Roman"/>
          <w:sz w:val="24"/>
        </w:rPr>
        <w:t>Диагностика и консультирование при подозрении на наличие депрессивных или психотических состояний;</w:t>
      </w:r>
    </w:p>
    <w:p w:rsidR="0096466F" w:rsidRPr="0096466F" w:rsidRDefault="0096466F" w:rsidP="00951704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6466F">
        <w:rPr>
          <w:rFonts w:ascii="Times New Roman" w:hAnsi="Times New Roman" w:cs="Times New Roman"/>
          <w:sz w:val="24"/>
        </w:rPr>
        <w:t>Проведение классных часов по профилактике зависимого поведения;</w:t>
      </w:r>
    </w:p>
    <w:p w:rsidR="0096466F" w:rsidRDefault="0096466F" w:rsidP="00951704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96466F">
        <w:rPr>
          <w:rFonts w:ascii="Times New Roman" w:hAnsi="Times New Roman" w:cs="Times New Roman"/>
          <w:sz w:val="24"/>
        </w:rPr>
        <w:t xml:space="preserve">Проведение </w:t>
      </w:r>
      <w:r w:rsidR="00147F04">
        <w:rPr>
          <w:rFonts w:ascii="Times New Roman" w:hAnsi="Times New Roman" w:cs="Times New Roman"/>
          <w:sz w:val="24"/>
        </w:rPr>
        <w:t>тренингов</w:t>
      </w:r>
      <w:r w:rsidRPr="0096466F">
        <w:rPr>
          <w:rFonts w:ascii="Times New Roman" w:hAnsi="Times New Roman" w:cs="Times New Roman"/>
          <w:sz w:val="24"/>
        </w:rPr>
        <w:t xml:space="preserve"> по преодолению невротизации и снижению уровня тревожности;</w:t>
      </w:r>
    </w:p>
    <w:p w:rsidR="00B60D86" w:rsidRPr="0096466F" w:rsidRDefault="00B60D86" w:rsidP="00951704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Подготовка индивидуальных и групповых планов сопровождения определенных групп студентов;</w:t>
      </w:r>
    </w:p>
    <w:p w:rsidR="00FD7582" w:rsidRPr="0096466F" w:rsidRDefault="000F169E" w:rsidP="00951704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Выстраивание в</w:t>
      </w:r>
      <w:r w:rsidR="001D7BC9">
        <w:rPr>
          <w:rFonts w:ascii="Times New Roman" w:hAnsi="Times New Roman" w:cs="Times New Roman"/>
          <w:sz w:val="24"/>
        </w:rPr>
        <w:t>заимодействи</w:t>
      </w:r>
      <w:r>
        <w:rPr>
          <w:rFonts w:ascii="Times New Roman" w:hAnsi="Times New Roman" w:cs="Times New Roman"/>
          <w:sz w:val="24"/>
        </w:rPr>
        <w:t>я</w:t>
      </w:r>
      <w:r w:rsidR="001D7BC9">
        <w:rPr>
          <w:rFonts w:ascii="Times New Roman" w:hAnsi="Times New Roman" w:cs="Times New Roman"/>
          <w:sz w:val="24"/>
        </w:rPr>
        <w:t xml:space="preserve"> с родителями. </w:t>
      </w:r>
    </w:p>
    <w:p w:rsidR="0096466F" w:rsidRPr="0096466F" w:rsidRDefault="0096466F" w:rsidP="00951704">
      <w:pPr>
        <w:spacing w:after="0" w:line="360" w:lineRule="auto"/>
        <w:jc w:val="both"/>
        <w:rPr>
          <w:rFonts w:ascii="Times New Roman" w:hAnsi="Times New Roman" w:cs="Times New Roman"/>
          <w:b/>
          <w:sz w:val="24"/>
        </w:rPr>
      </w:pPr>
    </w:p>
    <w:p w:rsidR="00951704" w:rsidRDefault="00951704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F87B56" w:rsidRPr="001C499F" w:rsidRDefault="0096466F" w:rsidP="0096466F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C499F">
        <w:rPr>
          <w:rFonts w:ascii="Times New Roman" w:hAnsi="Times New Roman" w:cs="Times New Roman"/>
          <w:b/>
          <w:sz w:val="28"/>
        </w:rPr>
        <w:lastRenderedPageBreak/>
        <w:t>Организационно-методическая работа.</w:t>
      </w:r>
    </w:p>
    <w:p w:rsidR="00951704" w:rsidRDefault="00951704" w:rsidP="0095170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>По данному направлению осуществлялась следующая работа:</w:t>
      </w:r>
    </w:p>
    <w:p w:rsidR="00951704" w:rsidRDefault="00951704" w:rsidP="0095170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1704">
        <w:rPr>
          <w:rFonts w:ascii="Times New Roman" w:hAnsi="Times New Roman" w:cs="Times New Roman"/>
          <w:sz w:val="24"/>
        </w:rPr>
        <w:t>Разработка плана работы, итогового отчета, а также программ психолого-педагогического сопровождения по различным направлениям;</w:t>
      </w:r>
    </w:p>
    <w:p w:rsidR="00782BC6" w:rsidRPr="00782BC6" w:rsidRDefault="00782BC6" w:rsidP="00782BC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2BC6">
        <w:rPr>
          <w:rFonts w:ascii="Times New Roman" w:hAnsi="Times New Roman" w:cs="Times New Roman"/>
          <w:sz w:val="24"/>
        </w:rPr>
        <w:t>Обработка и анализ результатов диагностики, подготовка рекомендаций для</w:t>
      </w:r>
      <w:r>
        <w:rPr>
          <w:rFonts w:ascii="Times New Roman" w:hAnsi="Times New Roman" w:cs="Times New Roman"/>
          <w:sz w:val="24"/>
        </w:rPr>
        <w:t xml:space="preserve"> учащихся, педагогов и родителей;</w:t>
      </w:r>
    </w:p>
    <w:p w:rsidR="00782BC6" w:rsidRDefault="00782BC6" w:rsidP="00782BC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782BC6">
        <w:rPr>
          <w:rFonts w:ascii="Times New Roman" w:hAnsi="Times New Roman" w:cs="Times New Roman"/>
          <w:sz w:val="24"/>
        </w:rPr>
        <w:t xml:space="preserve">Анализ </w:t>
      </w:r>
      <w:r>
        <w:rPr>
          <w:rFonts w:ascii="Times New Roman" w:hAnsi="Times New Roman" w:cs="Times New Roman"/>
          <w:sz w:val="24"/>
        </w:rPr>
        <w:t>психологической литературы;</w:t>
      </w:r>
    </w:p>
    <w:p w:rsidR="00782BC6" w:rsidRDefault="00782BC6" w:rsidP="00782BC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Пополнение базы домашних заданий для подопечных;</w:t>
      </w:r>
    </w:p>
    <w:p w:rsidR="00951704" w:rsidRDefault="00951704" w:rsidP="0095170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Оформление и подготовка документации педагога-психолога;</w:t>
      </w:r>
    </w:p>
    <w:p w:rsidR="00951704" w:rsidRDefault="00951704" w:rsidP="00951704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Разработка, </w:t>
      </w:r>
      <w:r w:rsidR="00782BC6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>формление и ведение текущей документации, журналов учета различных видов работы, протоколов, заключений и проч.;</w:t>
      </w:r>
    </w:p>
    <w:p w:rsidR="00951704" w:rsidRDefault="00951704" w:rsidP="0096466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и периодическое пополнение банка психологических методик;</w:t>
      </w:r>
    </w:p>
    <w:p w:rsidR="00782BC6" w:rsidRPr="00782BC6" w:rsidRDefault="00782BC6" w:rsidP="00782BC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Разработка методического инструментария психолога;</w:t>
      </w:r>
    </w:p>
    <w:p w:rsidR="0096466F" w:rsidRDefault="0096466F" w:rsidP="0096466F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951704">
        <w:rPr>
          <w:rFonts w:ascii="Times New Roman" w:hAnsi="Times New Roman" w:cs="Times New Roman"/>
          <w:sz w:val="24"/>
        </w:rPr>
        <w:t>Оформление памяток по разным темам;</w:t>
      </w:r>
    </w:p>
    <w:p w:rsidR="00782BC6" w:rsidRDefault="00782BC6" w:rsidP="00782BC6">
      <w:pPr>
        <w:pStyle w:val="a3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Посещение конференций и вебинаров.</w:t>
      </w:r>
    </w:p>
    <w:p w:rsidR="00782BC6" w:rsidRDefault="00782BC6" w:rsidP="00782BC6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782BC6" w:rsidRDefault="00782BC6" w:rsidP="00782B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Повышение квалификации.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52"/>
        <w:gridCol w:w="3969"/>
        <w:gridCol w:w="1950"/>
      </w:tblGrid>
      <w:tr w:rsidR="00782BC6" w:rsidTr="00782BC6">
        <w:tc>
          <w:tcPr>
            <w:tcW w:w="3652" w:type="dxa"/>
          </w:tcPr>
          <w:p w:rsidR="00782BC6" w:rsidRDefault="00782BC6" w:rsidP="00782B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Название курсов</w:t>
            </w:r>
          </w:p>
        </w:tc>
        <w:tc>
          <w:tcPr>
            <w:tcW w:w="3969" w:type="dxa"/>
          </w:tcPr>
          <w:p w:rsidR="00782BC6" w:rsidRDefault="00782BC6" w:rsidP="00782B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Место проведения</w:t>
            </w:r>
          </w:p>
        </w:tc>
        <w:tc>
          <w:tcPr>
            <w:tcW w:w="1950" w:type="dxa"/>
          </w:tcPr>
          <w:p w:rsidR="00782BC6" w:rsidRDefault="00782BC6" w:rsidP="00782BC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782BC6" w:rsidTr="00782BC6">
        <w:tc>
          <w:tcPr>
            <w:tcW w:w="3652" w:type="dxa"/>
          </w:tcPr>
          <w:p w:rsidR="00782BC6" w:rsidRPr="00782BC6" w:rsidRDefault="002A4217" w:rsidP="00782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«Автор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цифрового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учебного контента»</w:t>
            </w:r>
          </w:p>
        </w:tc>
        <w:tc>
          <w:tcPr>
            <w:tcW w:w="3969" w:type="dxa"/>
          </w:tcPr>
          <w:p w:rsidR="00782BC6" w:rsidRDefault="002A4217" w:rsidP="00782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Юрайт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-Академия»</w:t>
            </w:r>
          </w:p>
        </w:tc>
        <w:tc>
          <w:tcPr>
            <w:tcW w:w="1950" w:type="dxa"/>
          </w:tcPr>
          <w:p w:rsidR="00782BC6" w:rsidRDefault="002A4217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 часов</w:t>
            </w:r>
          </w:p>
        </w:tc>
      </w:tr>
      <w:tr w:rsidR="00782BC6" w:rsidTr="00782BC6">
        <w:tc>
          <w:tcPr>
            <w:tcW w:w="3652" w:type="dxa"/>
          </w:tcPr>
          <w:p w:rsidR="00782BC6" w:rsidRPr="00782BC6" w:rsidRDefault="002A4217" w:rsidP="00782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«Применение инструментов ЕИОС Тверской области в преподавании учебных циклов в реализации программ профессионального образования и опережающей подготовки в образовательной организации СПО»</w:t>
            </w:r>
          </w:p>
        </w:tc>
        <w:tc>
          <w:tcPr>
            <w:tcW w:w="3969" w:type="dxa"/>
          </w:tcPr>
          <w:p w:rsidR="00782BC6" w:rsidRPr="00782BC6" w:rsidRDefault="00782BC6" w:rsidP="00782BC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Центр опережающей профессиональной подготовки</w:t>
            </w:r>
          </w:p>
        </w:tc>
        <w:tc>
          <w:tcPr>
            <w:tcW w:w="1950" w:type="dxa"/>
          </w:tcPr>
          <w:p w:rsidR="00782BC6" w:rsidRDefault="00782BC6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2BC6" w:rsidRPr="00782BC6" w:rsidRDefault="002A4217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144 часа</w:t>
            </w:r>
          </w:p>
        </w:tc>
      </w:tr>
      <w:tr w:rsidR="00782BC6" w:rsidTr="00782BC6">
        <w:tc>
          <w:tcPr>
            <w:tcW w:w="3652" w:type="dxa"/>
          </w:tcPr>
          <w:p w:rsidR="00782BC6" w:rsidRDefault="00782BC6" w:rsidP="00782BC6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«Навыки оказания первой помощи в образовательных организациях».</w:t>
            </w:r>
          </w:p>
        </w:tc>
        <w:tc>
          <w:tcPr>
            <w:tcW w:w="3969" w:type="dxa"/>
          </w:tcPr>
          <w:p w:rsidR="00782BC6" w:rsidRPr="00782BC6" w:rsidRDefault="00782BC6" w:rsidP="00CB32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ООО «Центр инновационного образования и воспитания» </w:t>
            </w:r>
          </w:p>
        </w:tc>
        <w:tc>
          <w:tcPr>
            <w:tcW w:w="1950" w:type="dxa"/>
          </w:tcPr>
          <w:p w:rsidR="00782BC6" w:rsidRDefault="00782BC6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782BC6" w:rsidRPr="00782BC6" w:rsidRDefault="00782BC6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82BC6">
              <w:rPr>
                <w:rFonts w:ascii="Times New Roman" w:hAnsi="Times New Roman" w:cs="Times New Roman"/>
                <w:sz w:val="24"/>
              </w:rPr>
              <w:t>36 часов</w:t>
            </w:r>
          </w:p>
        </w:tc>
      </w:tr>
      <w:tr w:rsidR="00D67FE0" w:rsidTr="00782BC6">
        <w:tc>
          <w:tcPr>
            <w:tcW w:w="3652" w:type="dxa"/>
          </w:tcPr>
          <w:p w:rsidR="00D67FE0" w:rsidRDefault="00D67FE0" w:rsidP="00D67FE0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Переподготовка «Психосоматическое сопровождение детского развития»</w:t>
            </w:r>
          </w:p>
        </w:tc>
        <w:tc>
          <w:tcPr>
            <w:tcW w:w="3969" w:type="dxa"/>
          </w:tcPr>
          <w:p w:rsidR="00D67FE0" w:rsidRDefault="00D67FE0" w:rsidP="00CB327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ГБОУ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«Университет «Дубна»</w:t>
            </w:r>
          </w:p>
        </w:tc>
        <w:tc>
          <w:tcPr>
            <w:tcW w:w="1950" w:type="dxa"/>
          </w:tcPr>
          <w:p w:rsidR="00D67FE0" w:rsidRDefault="00D67FE0" w:rsidP="00D67FE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1176 часов</w:t>
            </w:r>
          </w:p>
          <w:p w:rsidR="00D67FE0" w:rsidRDefault="00D67FE0" w:rsidP="00782BC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(срок окончания переподготовки – 2022г.)</w:t>
            </w:r>
          </w:p>
        </w:tc>
      </w:tr>
    </w:tbl>
    <w:p w:rsidR="00782BC6" w:rsidRDefault="00782BC6" w:rsidP="00782B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</w:p>
    <w:p w:rsidR="002A4217" w:rsidRDefault="002A4217" w:rsidP="00782BC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Участие в конференциях и </w:t>
      </w:r>
      <w:proofErr w:type="spellStart"/>
      <w:r>
        <w:rPr>
          <w:rFonts w:ascii="Times New Roman" w:hAnsi="Times New Roman" w:cs="Times New Roman"/>
          <w:b/>
          <w:sz w:val="24"/>
        </w:rPr>
        <w:t>вебинарах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2A4217" w:rsidRDefault="002A4217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01.10.2020г. Онлайн-семинар «Безопасное поведение в интернете»;</w:t>
      </w:r>
    </w:p>
    <w:p w:rsidR="002A4217" w:rsidRDefault="002A4217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08.10.2020г.  Вебинар «Социально-психологическое тестирование»;</w:t>
      </w:r>
    </w:p>
    <w:p w:rsidR="002A4217" w:rsidRDefault="002A4217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12.11.2020г. Онлайн-конференция «Сопровождение занятости учащихся»;</w:t>
      </w:r>
    </w:p>
    <w:p w:rsidR="00D67FE0" w:rsidRDefault="00D67FE0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20.11.2020г. Вебинар «Лучшие практики ЦОПП»;</w:t>
      </w:r>
    </w:p>
    <w:p w:rsidR="002A4217" w:rsidRDefault="002A4217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03.12.2020г. Онлайн-конференция «Профилактика социальных рисков и правонарушений среди несовершеннолетних»;</w:t>
      </w:r>
    </w:p>
    <w:p w:rsidR="002A4217" w:rsidRDefault="002A4217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Февраль 2021г. Участие (в </w:t>
      </w:r>
      <w:proofErr w:type="spellStart"/>
      <w:r>
        <w:rPr>
          <w:rFonts w:ascii="Times New Roman" w:hAnsi="Times New Roman" w:cs="Times New Roman"/>
          <w:sz w:val="24"/>
        </w:rPr>
        <w:t>т.ч</w:t>
      </w:r>
      <w:proofErr w:type="spellEnd"/>
      <w:r>
        <w:rPr>
          <w:rFonts w:ascii="Times New Roman" w:hAnsi="Times New Roman" w:cs="Times New Roman"/>
          <w:sz w:val="24"/>
        </w:rPr>
        <w:t xml:space="preserve">. как спикера) в Зимней Психологической Школе (на базе </w:t>
      </w:r>
      <w:r w:rsidR="00D67FE0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афедры клинической психологии Университета «Дубна»</w:t>
      </w:r>
      <w:r w:rsidR="00D67FE0">
        <w:rPr>
          <w:rFonts w:ascii="Times New Roman" w:hAnsi="Times New Roman" w:cs="Times New Roman"/>
          <w:sz w:val="24"/>
        </w:rPr>
        <w:t>);</w:t>
      </w:r>
    </w:p>
    <w:p w:rsidR="00D67FE0" w:rsidRDefault="00D67FE0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15.03.2021г. Онлайн-курсы «Вопросы профилактики суицидального поведения»;</w:t>
      </w:r>
    </w:p>
    <w:p w:rsidR="00D67FE0" w:rsidRDefault="00D67FE0" w:rsidP="002A4217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20.05.2021г. Вебинар «Профилактика групповых конфликтов»;</w:t>
      </w:r>
    </w:p>
    <w:p w:rsidR="00D67FE0" w:rsidRPr="00D67FE0" w:rsidRDefault="00D67FE0" w:rsidP="00D67FE0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21.05.2021г. Вебинар «Маркёры, отражающее состояние ребенка».</w:t>
      </w:r>
    </w:p>
    <w:p w:rsidR="001F03E2" w:rsidRDefault="001F03E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96466F" w:rsidRPr="001F03E2" w:rsidRDefault="001F03E2" w:rsidP="001F03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F03E2">
        <w:rPr>
          <w:rFonts w:ascii="Times New Roman" w:hAnsi="Times New Roman" w:cs="Times New Roman"/>
          <w:b/>
          <w:sz w:val="28"/>
        </w:rPr>
        <w:lastRenderedPageBreak/>
        <w:t>Анализ проведенной работы педагога-психолога</w:t>
      </w:r>
    </w:p>
    <w:p w:rsidR="001F03E2" w:rsidRPr="001F03E2" w:rsidRDefault="001F03E2" w:rsidP="001F03E2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1F03E2">
        <w:rPr>
          <w:rFonts w:ascii="Times New Roman" w:hAnsi="Times New Roman" w:cs="Times New Roman"/>
          <w:b/>
          <w:sz w:val="28"/>
        </w:rPr>
        <w:t>за 2020-2021 учебный год.</w:t>
      </w:r>
    </w:p>
    <w:p w:rsidR="0096466F" w:rsidRDefault="001F03E2" w:rsidP="001F03E2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Ключевая цель педагога-психолога в сопровождении учебно-воспитательного процесса в итоге была выполнена через решение ряда поставленных задач. </w:t>
      </w:r>
    </w:p>
    <w:p w:rsidR="000F169E" w:rsidRDefault="001F03E2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Была разработана и воплощена система мероприятий по сопровождению адаптации, профилактике, диагностике, коррекционно-развивающей работе, а также психологической поддержке всех участников образовательного процесса. </w:t>
      </w:r>
    </w:p>
    <w:p w:rsidR="000F169E" w:rsidRDefault="000F169E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Основное внимание было уделено психологическому консультированию студентов, что обусловливалось большим количеством запросов на протяжении учебного года. </w:t>
      </w:r>
      <w:r w:rsidR="00E16914">
        <w:rPr>
          <w:rFonts w:ascii="Times New Roman" w:hAnsi="Times New Roman" w:cs="Times New Roman"/>
          <w:sz w:val="24"/>
        </w:rPr>
        <w:t>Кроме того, ряд запросов поступал со стороны преподавателей, что обеспечивало более эффективную работу по профилактике отклоняющегося поведения. К сожалению, немногие родители соглашались лично включаться в терапию, однако довольно часто удавалось менять всю суперпозицию семьи только через работу с подростком. Также весьма нередким явлением стали откаты в сопровождении, причиной которых обычно становился возврат в проблемную и неизменную родительскую семью, игнорирующую психологические рекомендации и возможность сотрудничество. Но при этом, консультирование в подавляющем количестве случаев было эффективным и действенным. В данном направлении необходимо развивать возможности сотрудничества между педагогом-психологом, родителями и кураторами групп. Совместная деятельность этих сторон, безусловно, сможет в корне повлиять на результаты воспитательной и психологической работы.</w:t>
      </w:r>
    </w:p>
    <w:p w:rsidR="00E16914" w:rsidRDefault="00BE5184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Работа в диагностическом направлении также довольно успешно осуществлялась в течение всего учебного года. Помимо плановых мероприятий по выявлению определенных характеристик среди студентов, как правило, в форме тестирования или анкетирования, осуществлялась разноплановая индивидуальная диагностика. Среди основных предпосылок к такому виду исследования в основном становились подозрения возможности проявлений отклоняющегося поведения, суицидальных эпизодов, различных психических или поведенческих нарушений. Студенты, чьи особенности личности вызывали опасения, были отнесены к «группе риска». Наблюдение за ними на протяжении года было усилено, велось психологическое сопровождение.</w:t>
      </w:r>
      <w:r w:rsidR="003D5CA0">
        <w:rPr>
          <w:rFonts w:ascii="Times New Roman" w:hAnsi="Times New Roman" w:cs="Times New Roman"/>
          <w:sz w:val="24"/>
        </w:rPr>
        <w:t xml:space="preserve"> Количество студентов «группы риска» к концу года значительно уменьшилось. </w:t>
      </w:r>
    </w:p>
    <w:p w:rsidR="003D5CA0" w:rsidRDefault="003D5CA0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Также проводилась работа по улучшению возможностей адаптации первокурсников. Как правило, здесь сочетались индивидуальная и групповая формы работы. Помимо индивидуальных бесед и консультаций, проводились групповые </w:t>
      </w:r>
      <w:r>
        <w:rPr>
          <w:rFonts w:ascii="Times New Roman" w:hAnsi="Times New Roman" w:cs="Times New Roman"/>
          <w:sz w:val="24"/>
        </w:rPr>
        <w:lastRenderedPageBreak/>
        <w:t>обсуждения, лектории и тренинги. В данном направлении ключевыми моментами стали создание ориентировки и включение подростка с нарушением адаптации в совместную деятельность со сверстниками.</w:t>
      </w:r>
    </w:p>
    <w:p w:rsidR="003D5CA0" w:rsidRDefault="003D5CA0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По мере возможности велась просветительская деятельность. Педагогический коллектив периодически оповещался о результатах текущих психологических мероприятий, был разработан ряд рекомендаций для кураторов, проводилось достаточно много индивидуальных бесед. По мере осуществления данной деятельности был отмечен весьма низкий уровень осведомленности </w:t>
      </w:r>
      <w:r w:rsidR="00A4473C">
        <w:rPr>
          <w:rFonts w:ascii="Times New Roman" w:hAnsi="Times New Roman" w:cs="Times New Roman"/>
          <w:sz w:val="24"/>
        </w:rPr>
        <w:t xml:space="preserve">о психологических особенностях работы с подростками у ряда преподавателей. Особенно печальным оказалось отсутствие представлений о нюансах в выстраивании учебной работы с коррекционной группой студентов. На протяжении года данные проблемы посильно корректировались со стороны педагога-психолога. Можно с уверенностью утверждать, что в колледже необходимо интенсивное просвещение в вопросах психологии. Оно будет осложняться негативизмом и непринятием со стороны более немотивированных и консервативных педагогов, однако в ней есть острая необходимость. </w:t>
      </w:r>
    </w:p>
    <w:p w:rsidR="00A4473C" w:rsidRDefault="00A4473C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Профилактическая работа педагога-психолога проводилась в качестве дополнения к основной программе данного вида мероприятий по учебно-воспитательной работе. Был проведен ряд выступлений на классных часах с освещением психологической точки зрения на различную проблематику. </w:t>
      </w:r>
      <w:r w:rsidR="001219C2">
        <w:rPr>
          <w:rFonts w:ascii="Times New Roman" w:hAnsi="Times New Roman" w:cs="Times New Roman"/>
          <w:sz w:val="24"/>
        </w:rPr>
        <w:t>Также проводились индивидуальные беседы со студентами, попавшими в разряд тех, кому необходима ориентировка в профилактике той или иной проблемы. В тренинговые программах также был включен элемент по данному направлению.</w:t>
      </w:r>
    </w:p>
    <w:p w:rsidR="001219C2" w:rsidRDefault="001219C2" w:rsidP="000F169E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Профориентационая</w:t>
      </w:r>
      <w:proofErr w:type="spellEnd"/>
      <w:r>
        <w:rPr>
          <w:rFonts w:ascii="Times New Roman" w:hAnsi="Times New Roman" w:cs="Times New Roman"/>
          <w:sz w:val="24"/>
        </w:rPr>
        <w:t xml:space="preserve"> работа предполагала, как правило, изучение и работу с мотивационным компонентом личности. Некоторые студенты, уже учась в колледже, так и не смогли определиться с выбором будущей профессии, а у некоторых сложились очень сложные отношения с учебным направлением. В таких ситуациях осуществлялось индивидуальное консультирование в рамках трудовой психологии. Групповая работа была направлена на более глубокое и личностно-ориентированное освоение выбранной профессии. Для этого использовались профориентационные игры и тренинги. Также дважды в течени</w:t>
      </w:r>
      <w:r w:rsidR="00376445">
        <w:rPr>
          <w:rFonts w:ascii="Times New Roman" w:hAnsi="Times New Roman" w:cs="Times New Roman"/>
          <w:sz w:val="24"/>
        </w:rPr>
        <w:t>е</w:t>
      </w:r>
      <w:r>
        <w:rPr>
          <w:rFonts w:ascii="Times New Roman" w:hAnsi="Times New Roman" w:cs="Times New Roman"/>
          <w:sz w:val="24"/>
        </w:rPr>
        <w:t xml:space="preserve"> учебного года был проведен мониторинг удовлетворенности обучением среди первокурсников и выпускников. Исследование показало, что большинство студентов не жале</w:t>
      </w:r>
      <w:r w:rsidR="00376445">
        <w:rPr>
          <w:rFonts w:ascii="Times New Roman" w:hAnsi="Times New Roman" w:cs="Times New Roman"/>
          <w:sz w:val="24"/>
        </w:rPr>
        <w:t>ют</w:t>
      </w:r>
      <w:r>
        <w:rPr>
          <w:rFonts w:ascii="Times New Roman" w:hAnsi="Times New Roman" w:cs="Times New Roman"/>
          <w:sz w:val="24"/>
        </w:rPr>
        <w:t xml:space="preserve"> о сделанном профессиональном выборе. </w:t>
      </w:r>
    </w:p>
    <w:p w:rsidR="001F03E2" w:rsidRDefault="00376445" w:rsidP="001F03E2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Организационно-методическая работа педагога-психолога на протяжении учебного года включила в себя оформление пакетов правовой и рабочей документации, пополнение методической базы, разработку журналов учета, психологических карт. Был разработан </w:t>
      </w:r>
      <w:r>
        <w:rPr>
          <w:rFonts w:ascii="Times New Roman" w:hAnsi="Times New Roman" w:cs="Times New Roman"/>
          <w:sz w:val="24"/>
        </w:rPr>
        <w:lastRenderedPageBreak/>
        <w:t xml:space="preserve">ряд методических комплексов для консультирования и диагностики. На протяжении года велась вся необходимая документация, подготавливались планы, программы и отчеты. По ряду запросов были оформлены психологические заключения. </w:t>
      </w:r>
    </w:p>
    <w:p w:rsidR="00376445" w:rsidRDefault="00376445" w:rsidP="0037644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Таким образом, работа педагога-психолога на протяжении 2020-2021 учебного года была осуществлена комплексно и в достаточном объеме. </w:t>
      </w:r>
    </w:p>
    <w:p w:rsidR="001F03E2" w:rsidRDefault="001F03E2" w:rsidP="001F03E2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626419" w:rsidRDefault="00626419" w:rsidP="0062641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B91271" w:rsidRPr="006740B2" w:rsidRDefault="00B91271" w:rsidP="00B91271">
      <w:pPr>
        <w:spacing w:line="360" w:lineRule="auto"/>
        <w:rPr>
          <w:rFonts w:ascii="Times New Roman" w:hAnsi="Times New Roman" w:cs="Times New Roman"/>
          <w:sz w:val="24"/>
        </w:rPr>
      </w:pPr>
    </w:p>
    <w:p w:rsidR="00B91271" w:rsidRDefault="00B91271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Default="00FB1570">
      <w:pPr>
        <w:rPr>
          <w:rFonts w:ascii="Times New Roman" w:hAnsi="Times New Roman" w:cs="Times New Roman"/>
          <w:b/>
          <w:sz w:val="24"/>
        </w:rPr>
      </w:pPr>
    </w:p>
    <w:p w:rsidR="00FB1570" w:rsidRPr="00FB1570" w:rsidRDefault="00FB1570">
      <w:pPr>
        <w:rPr>
          <w:rFonts w:ascii="Times New Roman" w:hAnsi="Times New Roman" w:cs="Times New Roman"/>
          <w:sz w:val="24"/>
        </w:rPr>
      </w:pPr>
    </w:p>
    <w:p w:rsidR="00FB1570" w:rsidRDefault="00FB1570">
      <w:pPr>
        <w:rPr>
          <w:rFonts w:ascii="Times New Roman" w:hAnsi="Times New Roman" w:cs="Times New Roman"/>
          <w:sz w:val="24"/>
        </w:rPr>
      </w:pPr>
      <w:r w:rsidRPr="00FB1570">
        <w:rPr>
          <w:rFonts w:ascii="Times New Roman" w:hAnsi="Times New Roman" w:cs="Times New Roman"/>
          <w:sz w:val="24"/>
        </w:rPr>
        <w:t>Педагог-психолог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Уткина Дарья Андреевна</w:t>
      </w:r>
    </w:p>
    <w:p w:rsidR="00FB1570" w:rsidRPr="00FB1570" w:rsidRDefault="00FB1570">
      <w:pPr>
        <w:rPr>
          <w:rFonts w:ascii="Times New Roman" w:hAnsi="Times New Roman" w:cs="Times New Roman"/>
          <w:sz w:val="24"/>
        </w:rPr>
      </w:pPr>
    </w:p>
    <w:sectPr w:rsidR="00FB1570" w:rsidRPr="00FB1570" w:rsidSect="0096466F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49E" w:rsidRDefault="009D149E" w:rsidP="0096466F">
      <w:pPr>
        <w:spacing w:after="0" w:line="240" w:lineRule="auto"/>
      </w:pPr>
      <w:r>
        <w:separator/>
      </w:r>
    </w:p>
  </w:endnote>
  <w:endnote w:type="continuationSeparator" w:id="0">
    <w:p w:rsidR="009D149E" w:rsidRDefault="009D149E" w:rsidP="00964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-613203744"/>
      <w:docPartObj>
        <w:docPartGallery w:val="Page Numbers (Bottom of Page)"/>
        <w:docPartUnique/>
      </w:docPartObj>
    </w:sdtPr>
    <w:sdtContent>
      <w:p w:rsidR="001219C2" w:rsidRPr="0096466F" w:rsidRDefault="001219C2">
        <w:pPr>
          <w:pStyle w:val="a9"/>
          <w:jc w:val="center"/>
          <w:rPr>
            <w:rFonts w:ascii="Times New Roman" w:hAnsi="Times New Roman" w:cs="Times New Roman"/>
          </w:rPr>
        </w:pPr>
        <w:r w:rsidRPr="0096466F">
          <w:rPr>
            <w:rFonts w:ascii="Times New Roman" w:hAnsi="Times New Roman" w:cs="Times New Roman"/>
          </w:rPr>
          <w:fldChar w:fldCharType="begin"/>
        </w:r>
        <w:r w:rsidRPr="0096466F">
          <w:rPr>
            <w:rFonts w:ascii="Times New Roman" w:hAnsi="Times New Roman" w:cs="Times New Roman"/>
          </w:rPr>
          <w:instrText>PAGE   \* MERGEFORMAT</w:instrText>
        </w:r>
        <w:r w:rsidRPr="0096466F">
          <w:rPr>
            <w:rFonts w:ascii="Times New Roman" w:hAnsi="Times New Roman" w:cs="Times New Roman"/>
          </w:rPr>
          <w:fldChar w:fldCharType="separate"/>
        </w:r>
        <w:r w:rsidR="000C5DD9">
          <w:rPr>
            <w:rFonts w:ascii="Times New Roman" w:hAnsi="Times New Roman" w:cs="Times New Roman"/>
            <w:noProof/>
          </w:rPr>
          <w:t>18</w:t>
        </w:r>
        <w:r w:rsidRPr="0096466F">
          <w:rPr>
            <w:rFonts w:ascii="Times New Roman" w:hAnsi="Times New Roman" w:cs="Times New Roman"/>
          </w:rPr>
          <w:fldChar w:fldCharType="end"/>
        </w:r>
      </w:p>
    </w:sdtContent>
  </w:sdt>
  <w:p w:rsidR="001219C2" w:rsidRDefault="001219C2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49E" w:rsidRDefault="009D149E" w:rsidP="0096466F">
      <w:pPr>
        <w:spacing w:after="0" w:line="240" w:lineRule="auto"/>
      </w:pPr>
      <w:r>
        <w:separator/>
      </w:r>
    </w:p>
  </w:footnote>
  <w:footnote w:type="continuationSeparator" w:id="0">
    <w:p w:rsidR="009D149E" w:rsidRDefault="009D149E" w:rsidP="009646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8575B"/>
    <w:multiLevelType w:val="hybridMultilevel"/>
    <w:tmpl w:val="FAB22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B2D4F"/>
    <w:multiLevelType w:val="hybridMultilevel"/>
    <w:tmpl w:val="96C0C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1C2EF6"/>
    <w:multiLevelType w:val="hybridMultilevel"/>
    <w:tmpl w:val="9E442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F3130"/>
    <w:multiLevelType w:val="hybridMultilevel"/>
    <w:tmpl w:val="6EF66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19148A"/>
    <w:multiLevelType w:val="hybridMultilevel"/>
    <w:tmpl w:val="F0A0B7F4"/>
    <w:lvl w:ilvl="0" w:tplc="8B50F5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035DE3"/>
    <w:multiLevelType w:val="hybridMultilevel"/>
    <w:tmpl w:val="5A2E0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F36F0D"/>
    <w:multiLevelType w:val="hybridMultilevel"/>
    <w:tmpl w:val="3B020D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C8496E"/>
    <w:multiLevelType w:val="hybridMultilevel"/>
    <w:tmpl w:val="A7ACDE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105A35"/>
    <w:multiLevelType w:val="multilevel"/>
    <w:tmpl w:val="EE5CE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84C6033"/>
    <w:multiLevelType w:val="hybridMultilevel"/>
    <w:tmpl w:val="B736457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490A41DF"/>
    <w:multiLevelType w:val="hybridMultilevel"/>
    <w:tmpl w:val="B79437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4B01183D"/>
    <w:multiLevelType w:val="hybridMultilevel"/>
    <w:tmpl w:val="09CC2C04"/>
    <w:lvl w:ilvl="0" w:tplc="5D8E902C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4E3C2821"/>
    <w:multiLevelType w:val="hybridMultilevel"/>
    <w:tmpl w:val="601C70B4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3">
    <w:nsid w:val="52694C3C"/>
    <w:multiLevelType w:val="multilevel"/>
    <w:tmpl w:val="BDB8E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F15BF9"/>
    <w:multiLevelType w:val="hybridMultilevel"/>
    <w:tmpl w:val="3E6E5D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5B71433E"/>
    <w:multiLevelType w:val="hybridMultilevel"/>
    <w:tmpl w:val="E16EE0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9A54EB"/>
    <w:multiLevelType w:val="hybridMultilevel"/>
    <w:tmpl w:val="5950ED50"/>
    <w:lvl w:ilvl="0" w:tplc="5D8E90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7B6D27"/>
    <w:multiLevelType w:val="hybridMultilevel"/>
    <w:tmpl w:val="932A2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EF60A0"/>
    <w:multiLevelType w:val="hybridMultilevel"/>
    <w:tmpl w:val="BE0C4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B7B43"/>
    <w:multiLevelType w:val="hybridMultilevel"/>
    <w:tmpl w:val="F32CA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80937A6"/>
    <w:multiLevelType w:val="hybridMultilevel"/>
    <w:tmpl w:val="C8BEA570"/>
    <w:lvl w:ilvl="0" w:tplc="1220B5F4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A735B35"/>
    <w:multiLevelType w:val="multilevel"/>
    <w:tmpl w:val="B73C0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B0741C"/>
    <w:multiLevelType w:val="hybridMultilevel"/>
    <w:tmpl w:val="7E9ED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D6AB3"/>
    <w:multiLevelType w:val="hybridMultilevel"/>
    <w:tmpl w:val="86B2DE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A32E97"/>
    <w:multiLevelType w:val="hybridMultilevel"/>
    <w:tmpl w:val="3078E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4"/>
  </w:num>
  <w:num w:numId="4">
    <w:abstractNumId w:val="10"/>
  </w:num>
  <w:num w:numId="5">
    <w:abstractNumId w:val="2"/>
  </w:num>
  <w:num w:numId="6">
    <w:abstractNumId w:val="22"/>
  </w:num>
  <w:num w:numId="7">
    <w:abstractNumId w:val="12"/>
  </w:num>
  <w:num w:numId="8">
    <w:abstractNumId w:val="14"/>
  </w:num>
  <w:num w:numId="9">
    <w:abstractNumId w:val="8"/>
  </w:num>
  <w:num w:numId="10">
    <w:abstractNumId w:val="13"/>
  </w:num>
  <w:num w:numId="11">
    <w:abstractNumId w:val="1"/>
  </w:num>
  <w:num w:numId="12">
    <w:abstractNumId w:val="16"/>
  </w:num>
  <w:num w:numId="13">
    <w:abstractNumId w:val="0"/>
  </w:num>
  <w:num w:numId="14">
    <w:abstractNumId w:val="11"/>
  </w:num>
  <w:num w:numId="15">
    <w:abstractNumId w:val="19"/>
  </w:num>
  <w:num w:numId="16">
    <w:abstractNumId w:val="7"/>
  </w:num>
  <w:num w:numId="17">
    <w:abstractNumId w:val="24"/>
  </w:num>
  <w:num w:numId="18">
    <w:abstractNumId w:val="5"/>
  </w:num>
  <w:num w:numId="19">
    <w:abstractNumId w:val="21"/>
  </w:num>
  <w:num w:numId="20">
    <w:abstractNumId w:val="18"/>
  </w:num>
  <w:num w:numId="21">
    <w:abstractNumId w:val="3"/>
  </w:num>
  <w:num w:numId="22">
    <w:abstractNumId w:val="17"/>
  </w:num>
  <w:num w:numId="23">
    <w:abstractNumId w:val="15"/>
  </w:num>
  <w:num w:numId="24">
    <w:abstractNumId w:val="9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12E"/>
    <w:rsid w:val="00005ED2"/>
    <w:rsid w:val="000C5DD9"/>
    <w:rsid w:val="000D69DE"/>
    <w:rsid w:val="000E37EC"/>
    <w:rsid w:val="000E55BA"/>
    <w:rsid w:val="000F169E"/>
    <w:rsid w:val="001219C2"/>
    <w:rsid w:val="00147F04"/>
    <w:rsid w:val="001C499F"/>
    <w:rsid w:val="001D7BC9"/>
    <w:rsid w:val="001F03E2"/>
    <w:rsid w:val="001F63C4"/>
    <w:rsid w:val="00203B15"/>
    <w:rsid w:val="00232D0E"/>
    <w:rsid w:val="00255C59"/>
    <w:rsid w:val="00266828"/>
    <w:rsid w:val="002A4217"/>
    <w:rsid w:val="002A7A3E"/>
    <w:rsid w:val="002C6E59"/>
    <w:rsid w:val="00376445"/>
    <w:rsid w:val="003B5918"/>
    <w:rsid w:val="003B66DA"/>
    <w:rsid w:val="003D5CA0"/>
    <w:rsid w:val="004835F7"/>
    <w:rsid w:val="00487DD2"/>
    <w:rsid w:val="00492547"/>
    <w:rsid w:val="00503D6A"/>
    <w:rsid w:val="00583B49"/>
    <w:rsid w:val="00614A28"/>
    <w:rsid w:val="00626419"/>
    <w:rsid w:val="006740B2"/>
    <w:rsid w:val="00684794"/>
    <w:rsid w:val="00685D61"/>
    <w:rsid w:val="0070281C"/>
    <w:rsid w:val="00782BC6"/>
    <w:rsid w:val="0086151B"/>
    <w:rsid w:val="00951704"/>
    <w:rsid w:val="0096466F"/>
    <w:rsid w:val="009761CB"/>
    <w:rsid w:val="009900AA"/>
    <w:rsid w:val="009C7E61"/>
    <w:rsid w:val="009D0362"/>
    <w:rsid w:val="009D149E"/>
    <w:rsid w:val="00A14E70"/>
    <w:rsid w:val="00A4473C"/>
    <w:rsid w:val="00A9112E"/>
    <w:rsid w:val="00AA0E41"/>
    <w:rsid w:val="00B177E7"/>
    <w:rsid w:val="00B60D86"/>
    <w:rsid w:val="00B91271"/>
    <w:rsid w:val="00BC7131"/>
    <w:rsid w:val="00BE4952"/>
    <w:rsid w:val="00BE5184"/>
    <w:rsid w:val="00C83984"/>
    <w:rsid w:val="00CA4F43"/>
    <w:rsid w:val="00CA792A"/>
    <w:rsid w:val="00CB3276"/>
    <w:rsid w:val="00D3535C"/>
    <w:rsid w:val="00D67FE0"/>
    <w:rsid w:val="00E16914"/>
    <w:rsid w:val="00E808FF"/>
    <w:rsid w:val="00F87B56"/>
    <w:rsid w:val="00FB1570"/>
    <w:rsid w:val="00FD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2"/>
  </w:style>
  <w:style w:type="paragraph" w:styleId="1">
    <w:name w:val="heading 1"/>
    <w:basedOn w:val="a"/>
    <w:next w:val="a"/>
    <w:link w:val="10"/>
    <w:uiPriority w:val="9"/>
    <w:qFormat/>
    <w:rsid w:val="002C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70"/>
    <w:pPr>
      <w:ind w:left="720"/>
      <w:contextualSpacing/>
    </w:pPr>
  </w:style>
  <w:style w:type="table" w:styleId="a4">
    <w:name w:val="Table Grid"/>
    <w:basedOn w:val="a1"/>
    <w:uiPriority w:val="59"/>
    <w:rsid w:val="0020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66F"/>
  </w:style>
  <w:style w:type="paragraph" w:styleId="a9">
    <w:name w:val="footer"/>
    <w:basedOn w:val="a"/>
    <w:link w:val="aa"/>
    <w:uiPriority w:val="99"/>
    <w:unhideWhenUsed/>
    <w:rsid w:val="0096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466F"/>
  </w:style>
  <w:style w:type="character" w:customStyle="1" w:styleId="10">
    <w:name w:val="Заголовок 1 Знак"/>
    <w:basedOn w:val="a0"/>
    <w:link w:val="1"/>
    <w:uiPriority w:val="9"/>
    <w:rsid w:val="002C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C6E59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8398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8398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83984"/>
    <w:pPr>
      <w:spacing w:after="100"/>
      <w:ind w:left="440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DD2"/>
  </w:style>
  <w:style w:type="paragraph" w:styleId="1">
    <w:name w:val="heading 1"/>
    <w:basedOn w:val="a"/>
    <w:next w:val="a"/>
    <w:link w:val="10"/>
    <w:uiPriority w:val="9"/>
    <w:qFormat/>
    <w:rsid w:val="002C6E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08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E70"/>
    <w:pPr>
      <w:ind w:left="720"/>
      <w:contextualSpacing/>
    </w:pPr>
  </w:style>
  <w:style w:type="table" w:styleId="a4">
    <w:name w:val="Table Grid"/>
    <w:basedOn w:val="a1"/>
    <w:uiPriority w:val="59"/>
    <w:rsid w:val="00203B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A7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92A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6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6466F"/>
  </w:style>
  <w:style w:type="paragraph" w:styleId="a9">
    <w:name w:val="footer"/>
    <w:basedOn w:val="a"/>
    <w:link w:val="aa"/>
    <w:uiPriority w:val="99"/>
    <w:unhideWhenUsed/>
    <w:rsid w:val="009646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6466F"/>
  </w:style>
  <w:style w:type="character" w:customStyle="1" w:styleId="10">
    <w:name w:val="Заголовок 1 Знак"/>
    <w:basedOn w:val="a0"/>
    <w:link w:val="1"/>
    <w:uiPriority w:val="9"/>
    <w:rsid w:val="002C6E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TOC Heading"/>
    <w:basedOn w:val="1"/>
    <w:next w:val="a"/>
    <w:uiPriority w:val="39"/>
    <w:semiHidden/>
    <w:unhideWhenUsed/>
    <w:qFormat/>
    <w:rsid w:val="002C6E59"/>
    <w:pPr>
      <w:outlineLvl w:val="9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08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C83984"/>
    <w:pPr>
      <w:spacing w:after="100"/>
      <w:ind w:left="220"/>
    </w:pPr>
    <w:rPr>
      <w:rFonts w:eastAsiaTheme="minorEastAsia"/>
      <w:lang w:eastAsia="ru-RU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C83984"/>
    <w:pPr>
      <w:spacing w:after="100"/>
    </w:pPr>
    <w:rPr>
      <w:rFonts w:eastAsiaTheme="minorEastAsia"/>
      <w:lang w:eastAsia="ru-RU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83984"/>
    <w:pPr>
      <w:spacing w:after="100"/>
      <w:ind w:left="440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3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Направления индивидуальной диагностической работы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Направления диагностической работы</c:v>
                </c:pt>
              </c:strCache>
            </c:strRef>
          </c:tx>
          <c:dLbls>
            <c:dLbl>
              <c:idx val="0"/>
              <c:layout>
                <c:manualLayout>
                  <c:x val="3.6301664904741217E-2"/>
                  <c:y val="-1.0150224396011933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13322167869548684"/>
                  <c:y val="-5.439848300682808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4.034289944469651E-2"/>
                  <c:y val="-4.871065433318494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6.8797387145689962E-2"/>
                  <c:y val="5.455933011473379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Патопсихологическая диагностика</c:v>
                </c:pt>
                <c:pt idx="1">
                  <c:v>Нейропсихологическая диагностика</c:v>
                </c:pt>
                <c:pt idx="2">
                  <c:v>Диагностика студентов с ОВЗ</c:v>
                </c:pt>
                <c:pt idx="3">
                  <c:v>Клинико-психологическая диагностика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  <c:pt idx="1">
                  <c:v>6</c:v>
                </c:pt>
                <c:pt idx="2">
                  <c:v>8</c:v>
                </c:pt>
                <c:pt idx="3">
                  <c:v>12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Охваты групповой диагностики</c:v>
                </c:pt>
              </c:strCache>
            </c:strRef>
          </c:tx>
          <c:dLbls>
            <c:dLbl>
              <c:idx val="0"/>
              <c:layout>
                <c:manualLayout>
                  <c:x val="2.9134114012858665E-2"/>
                  <c:y val="6.0951677303128497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3.92760157382126E-2"/>
                  <c:y val="-8.34049217956648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0.14812562530108891"/>
                  <c:y val="0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0.10628862554682811"/>
                  <c:y val="-3.391580162594689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7492408762023597E-2"/>
                  <c:y val="-3.1489550670087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7.5429566513731991E-2"/>
                  <c:y val="6.5132895981156236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220289800888943E-2"/>
                  <c:y val="6.5480011143883438E-4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</c:dLbl>
            <c:showLegendKey val="0"/>
            <c:showVal val="1"/>
            <c:showCatName val="1"/>
            <c:showSerName val="0"/>
            <c:showPercent val="0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"Группа риска"</c:v>
                </c:pt>
                <c:pt idx="1">
                  <c:v>"Удовлетворенность обучением"</c:v>
                </c:pt>
                <c:pt idx="2">
                  <c:v>Социально-психологическое тестирование</c:v>
                </c:pt>
                <c:pt idx="3">
                  <c:v>"Отношение к проблеме наркомании"</c:v>
                </c:pt>
                <c:pt idx="4">
                  <c:v>"Исследование семейных отношений"</c:v>
                </c:pt>
                <c:pt idx="5">
                  <c:v>"Отношение к курению, алкоголю, наркотикам"</c:v>
                </c:pt>
                <c:pt idx="6">
                  <c:v>"Отношение к экстремизму"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126</c:v>
                </c:pt>
                <c:pt idx="1">
                  <c:v>133</c:v>
                </c:pt>
                <c:pt idx="2">
                  <c:v>104</c:v>
                </c:pt>
                <c:pt idx="3">
                  <c:v>72</c:v>
                </c:pt>
                <c:pt idx="4">
                  <c:v>96</c:v>
                </c:pt>
                <c:pt idx="5">
                  <c:v>74</c:v>
                </c:pt>
                <c:pt idx="6">
                  <c:v>69</c:v>
                </c:pt>
              </c:numCache>
            </c:numRef>
          </c:val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ru-RU" sz="1200"/>
              <a:t>Категории подопечных в консультировании</a:t>
            </a: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Подопечные в консультировании</c:v>
                </c:pt>
              </c:strCache>
            </c:strRef>
          </c:tx>
          <c:dLbls>
            <c:dLbl>
              <c:idx val="0"/>
              <c:layout>
                <c:manualLayout>
                  <c:x val="0.1799055514367818"/>
                  <c:y val="-0.141046893477599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17129200673340245"/>
                  <c:y val="0.19606786419665176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9.068069601006494E-2"/>
                  <c:y val="3.0626445421339851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Студенты</c:v>
                </c:pt>
                <c:pt idx="1">
                  <c:v>Родители</c:v>
                </c:pt>
                <c:pt idx="2">
                  <c:v>Преподаватели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178</c:v>
                </c:pt>
                <c:pt idx="1">
                  <c:v>10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1">
    <c:autoUpdate val="0"/>
  </c:externalData>
</c:chartSpac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0F"/>
    <w:rsid w:val="00B6321F"/>
    <w:rsid w:val="00ED4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42D4D78DD54DACB3527CC4EAA27C52">
    <w:name w:val="8242D4D78DD54DACB3527CC4EAA27C52"/>
    <w:rsid w:val="00ED4B0F"/>
  </w:style>
  <w:style w:type="paragraph" w:customStyle="1" w:styleId="1CF96383F9B44754A7CEE18090148AAA">
    <w:name w:val="1CF96383F9B44754A7CEE18090148AAA"/>
    <w:rsid w:val="00ED4B0F"/>
  </w:style>
  <w:style w:type="paragraph" w:customStyle="1" w:styleId="789CD98874124DB392F28480E3976E13">
    <w:name w:val="789CD98874124DB392F28480E3976E13"/>
    <w:rsid w:val="00ED4B0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242D4D78DD54DACB3527CC4EAA27C52">
    <w:name w:val="8242D4D78DD54DACB3527CC4EAA27C52"/>
    <w:rsid w:val="00ED4B0F"/>
  </w:style>
  <w:style w:type="paragraph" w:customStyle="1" w:styleId="1CF96383F9B44754A7CEE18090148AAA">
    <w:name w:val="1CF96383F9B44754A7CEE18090148AAA"/>
    <w:rsid w:val="00ED4B0F"/>
  </w:style>
  <w:style w:type="paragraph" w:customStyle="1" w:styleId="789CD98874124DB392F28480E3976E13">
    <w:name w:val="789CD98874124DB392F28480E3976E13"/>
    <w:rsid w:val="00ED4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590524-526D-4248-BC9E-500E3985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19</Pages>
  <Words>3214</Words>
  <Characters>18325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Лидия</cp:lastModifiedBy>
  <cp:revision>14</cp:revision>
  <cp:lastPrinted>2021-06-16T08:43:00Z</cp:lastPrinted>
  <dcterms:created xsi:type="dcterms:W3CDTF">2021-06-15T06:18:00Z</dcterms:created>
  <dcterms:modified xsi:type="dcterms:W3CDTF">2021-06-16T08:45:00Z</dcterms:modified>
</cp:coreProperties>
</file>